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254"/>
        <w:tblW w:w="0" w:type="auto"/>
        <w:tblLook w:val="04A0"/>
      </w:tblPr>
      <w:tblGrid>
        <w:gridCol w:w="1435"/>
      </w:tblGrid>
      <w:tr w:rsidR="00367CAD" w:rsidTr="00C05A9E">
        <w:trPr>
          <w:trHeight w:val="1160"/>
        </w:trPr>
        <w:tc>
          <w:tcPr>
            <w:tcW w:w="1435" w:type="dxa"/>
            <w:shd w:val="clear" w:color="auto" w:fill="D4D3DD" w:themeFill="text2" w:themeFillTint="33"/>
            <w:vAlign w:val="center"/>
          </w:tcPr>
          <w:p w:rsidR="00367CAD" w:rsidRPr="005C4C11" w:rsidRDefault="00367CAD" w:rsidP="005C4C11">
            <w:pPr>
              <w:jc w:val="center"/>
              <w:rPr>
                <w:rFonts w:cs="B Nazanin"/>
                <w:b/>
                <w:bCs/>
                <w:rtl/>
              </w:rPr>
            </w:pPr>
            <w:r w:rsidRPr="005C4C11">
              <w:rPr>
                <w:rFonts w:cs="B Nazanin" w:hint="cs"/>
                <w:b/>
                <w:bCs/>
                <w:rtl/>
              </w:rPr>
              <w:t>محل الصاق عکس</w:t>
            </w:r>
          </w:p>
        </w:tc>
      </w:tr>
    </w:tbl>
    <w:p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بسمه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:rsidR="006E302D" w:rsidRPr="00D559BE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تحقیقات، آموزش و ترویج کشاورزی</w:t>
      </w:r>
    </w:p>
    <w:tbl>
      <w:tblPr>
        <w:tblStyle w:val="TableGrid"/>
        <w:tblW w:w="0" w:type="auto"/>
        <w:jc w:val="center"/>
        <w:tblLook w:val="04A0"/>
      </w:tblPr>
      <w:tblGrid>
        <w:gridCol w:w="9050"/>
      </w:tblGrid>
      <w:tr w:rsidR="006E302D" w:rsidRPr="00D559BE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:rsidR="00233442" w:rsidRPr="00233442" w:rsidRDefault="006657BC" w:rsidP="0023344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چهلمین</w:t>
            </w:r>
            <w:r w:rsidR="00233442" w:rsidRPr="00233442">
              <w:rPr>
                <w:rFonts w:cs="B Titr"/>
                <w:sz w:val="24"/>
                <w:szCs w:val="24"/>
                <w:rtl/>
              </w:rPr>
              <w:t xml:space="preserve"> دوره شناسا</w:t>
            </w:r>
            <w:r w:rsidR="00233442" w:rsidRPr="00233442">
              <w:rPr>
                <w:rFonts w:cs="B Titr" w:hint="cs"/>
                <w:sz w:val="24"/>
                <w:szCs w:val="24"/>
                <w:rtl/>
              </w:rPr>
              <w:t>یی</w:t>
            </w:r>
            <w:r w:rsidR="00233442" w:rsidRPr="00233442">
              <w:rPr>
                <w:rFonts w:cs="B Titr" w:hint="eastAsia"/>
                <w:sz w:val="24"/>
                <w:szCs w:val="24"/>
                <w:rtl/>
              </w:rPr>
              <w:t>،</w:t>
            </w:r>
            <w:r w:rsidR="00233442" w:rsidRPr="00233442">
              <w:rPr>
                <w:rFonts w:cs="B Titr"/>
                <w:sz w:val="24"/>
                <w:szCs w:val="24"/>
                <w:rtl/>
              </w:rPr>
              <w:t xml:space="preserve"> انتخاب و معرف</w:t>
            </w:r>
            <w:r w:rsidR="00233442" w:rsidRPr="00233442">
              <w:rPr>
                <w:rFonts w:cs="B Titr" w:hint="cs"/>
                <w:sz w:val="24"/>
                <w:szCs w:val="24"/>
                <w:rtl/>
              </w:rPr>
              <w:t>ی</w:t>
            </w:r>
            <w:r w:rsidR="00233442" w:rsidRPr="00233442">
              <w:rPr>
                <w:rFonts w:cs="B Titr"/>
                <w:sz w:val="24"/>
                <w:szCs w:val="24"/>
                <w:rtl/>
              </w:rPr>
              <w:t xml:space="preserve"> برگز</w:t>
            </w:r>
            <w:r w:rsidR="00233442" w:rsidRPr="00233442">
              <w:rPr>
                <w:rFonts w:cs="B Titr" w:hint="cs"/>
                <w:sz w:val="24"/>
                <w:szCs w:val="24"/>
                <w:rtl/>
              </w:rPr>
              <w:t>ی</w:t>
            </w:r>
            <w:r w:rsidR="00233442" w:rsidRPr="00233442">
              <w:rPr>
                <w:rFonts w:cs="B Titr" w:hint="eastAsia"/>
                <w:sz w:val="24"/>
                <w:szCs w:val="24"/>
                <w:rtl/>
              </w:rPr>
              <w:t>دگان</w:t>
            </w:r>
            <w:r w:rsidR="00233442" w:rsidRPr="00233442">
              <w:rPr>
                <w:rFonts w:cs="B Titr"/>
                <w:sz w:val="24"/>
                <w:szCs w:val="24"/>
                <w:rtl/>
              </w:rPr>
              <w:t xml:space="preserve"> بخش کشاورزي</w:t>
            </w:r>
          </w:p>
          <w:p w:rsidR="006E302D" w:rsidRPr="00D559BE" w:rsidRDefault="00233442" w:rsidP="00233442">
            <w:pPr>
              <w:jc w:val="center"/>
              <w:rPr>
                <w:rFonts w:cs="B Titr"/>
                <w:sz w:val="24"/>
                <w:szCs w:val="24"/>
              </w:rPr>
            </w:pPr>
            <w:r w:rsidRPr="00233442">
              <w:rPr>
                <w:rFonts w:cs="B Titr" w:hint="eastAsia"/>
                <w:sz w:val="24"/>
                <w:szCs w:val="24"/>
                <w:rtl/>
              </w:rPr>
              <w:t>فرم</w:t>
            </w:r>
            <w:r w:rsidRPr="00233442">
              <w:rPr>
                <w:rFonts w:cs="B Titr"/>
                <w:sz w:val="24"/>
                <w:szCs w:val="24"/>
                <w:rtl/>
              </w:rPr>
              <w:t xml:space="preserve"> ارز</w:t>
            </w:r>
            <w:r w:rsidRPr="00233442">
              <w:rPr>
                <w:rFonts w:cs="B Titr" w:hint="cs"/>
                <w:sz w:val="24"/>
                <w:szCs w:val="24"/>
                <w:rtl/>
              </w:rPr>
              <w:t>ی</w:t>
            </w:r>
            <w:r w:rsidRPr="00233442">
              <w:rPr>
                <w:rFonts w:cs="B Titr" w:hint="eastAsia"/>
                <w:sz w:val="24"/>
                <w:szCs w:val="24"/>
                <w:rtl/>
              </w:rPr>
              <w:t>اب</w:t>
            </w:r>
            <w:r w:rsidRPr="00233442">
              <w:rPr>
                <w:rFonts w:cs="B Titr" w:hint="cs"/>
                <w:sz w:val="24"/>
                <w:szCs w:val="24"/>
                <w:rtl/>
              </w:rPr>
              <w:t>ی</w:t>
            </w:r>
            <w:r w:rsidRPr="00233442">
              <w:rPr>
                <w:rFonts w:cs="B Titr"/>
                <w:sz w:val="24"/>
                <w:szCs w:val="24"/>
                <w:rtl/>
              </w:rPr>
              <w:t xml:space="preserve"> رشت</w:t>
            </w:r>
            <w:r w:rsidRPr="00233442">
              <w:rPr>
                <w:rFonts w:cs="B Titr" w:hint="cs"/>
                <w:sz w:val="24"/>
                <w:szCs w:val="24"/>
                <w:rtl/>
              </w:rPr>
              <w:t>ۀ</w:t>
            </w:r>
            <w:r w:rsidRPr="00233442">
              <w:rPr>
                <w:rFonts w:cs="B Titr"/>
                <w:sz w:val="24"/>
                <w:szCs w:val="24"/>
                <w:rtl/>
              </w:rPr>
              <w:t xml:space="preserve"> «مد</w:t>
            </w:r>
            <w:r w:rsidRPr="00233442">
              <w:rPr>
                <w:rFonts w:cs="B Titr" w:hint="cs"/>
                <w:sz w:val="24"/>
                <w:szCs w:val="24"/>
                <w:rtl/>
              </w:rPr>
              <w:t>ی</w:t>
            </w:r>
            <w:r w:rsidRPr="00233442">
              <w:rPr>
                <w:rFonts w:cs="B Titr" w:hint="eastAsia"/>
                <w:sz w:val="24"/>
                <w:szCs w:val="24"/>
                <w:rtl/>
              </w:rPr>
              <w:t>ر</w:t>
            </w:r>
            <w:r w:rsidRPr="00233442">
              <w:rPr>
                <w:rFonts w:cs="B Titr" w:hint="cs"/>
                <w:sz w:val="24"/>
                <w:szCs w:val="24"/>
                <w:rtl/>
              </w:rPr>
              <w:t>ی</w:t>
            </w:r>
            <w:r w:rsidRPr="00233442">
              <w:rPr>
                <w:rFonts w:cs="B Titr" w:hint="eastAsia"/>
                <w:sz w:val="24"/>
                <w:szCs w:val="24"/>
                <w:rtl/>
              </w:rPr>
              <w:t>ت</w:t>
            </w:r>
            <w:r w:rsidRPr="00233442">
              <w:rPr>
                <w:rFonts w:cs="B Titr"/>
                <w:sz w:val="24"/>
                <w:szCs w:val="24"/>
                <w:rtl/>
              </w:rPr>
              <w:t xml:space="preserve"> به</w:t>
            </w:r>
            <w:r w:rsidRPr="00233442">
              <w:rPr>
                <w:rFonts w:cs="B Titr" w:hint="cs"/>
                <w:sz w:val="24"/>
                <w:szCs w:val="24"/>
                <w:rtl/>
              </w:rPr>
              <w:t>ی</w:t>
            </w:r>
            <w:r w:rsidRPr="00233442">
              <w:rPr>
                <w:rFonts w:cs="B Titr" w:hint="eastAsia"/>
                <w:sz w:val="24"/>
                <w:szCs w:val="24"/>
                <w:rtl/>
              </w:rPr>
              <w:t>نه</w:t>
            </w:r>
            <w:r w:rsidRPr="00233442">
              <w:rPr>
                <w:rFonts w:cs="B Titr"/>
                <w:sz w:val="24"/>
                <w:szCs w:val="24"/>
                <w:rtl/>
              </w:rPr>
              <w:t xml:space="preserve"> منابع آب</w:t>
            </w:r>
            <w:r w:rsidRPr="00233442">
              <w:rPr>
                <w:rFonts w:cs="B Titr" w:hint="cs"/>
                <w:sz w:val="24"/>
                <w:szCs w:val="24"/>
                <w:rtl/>
              </w:rPr>
              <w:t>ی</w:t>
            </w:r>
            <w:r w:rsidRPr="00233442">
              <w:rPr>
                <w:rFonts w:cs="B Titr"/>
                <w:sz w:val="24"/>
                <w:szCs w:val="24"/>
                <w:rtl/>
              </w:rPr>
              <w:t xml:space="preserve"> در اراض</w:t>
            </w:r>
            <w:r w:rsidRPr="00233442">
              <w:rPr>
                <w:rFonts w:cs="B Titr" w:hint="cs"/>
                <w:sz w:val="24"/>
                <w:szCs w:val="24"/>
                <w:rtl/>
              </w:rPr>
              <w:t>ی</w:t>
            </w:r>
            <w:r w:rsidRPr="00233442">
              <w:rPr>
                <w:rFonts w:cs="B Titr"/>
                <w:sz w:val="24"/>
                <w:szCs w:val="24"/>
                <w:rtl/>
              </w:rPr>
              <w:t xml:space="preserve"> واگذار</w:t>
            </w:r>
            <w:r w:rsidRPr="00233442">
              <w:rPr>
                <w:rFonts w:cs="B Titr" w:hint="cs"/>
                <w:sz w:val="24"/>
                <w:szCs w:val="24"/>
                <w:rtl/>
              </w:rPr>
              <w:t>ی</w:t>
            </w:r>
            <w:r w:rsidRPr="00233442">
              <w:rPr>
                <w:rFonts w:cs="B Titr" w:hint="eastAsia"/>
                <w:sz w:val="24"/>
                <w:szCs w:val="24"/>
                <w:rtl/>
              </w:rPr>
              <w:t>»</w:t>
            </w:r>
            <w:r w:rsidRPr="00233442">
              <w:rPr>
                <w:rFonts w:cs="B Titr"/>
                <w:sz w:val="24"/>
                <w:szCs w:val="24"/>
                <w:rtl/>
              </w:rPr>
              <w:t xml:space="preserve"> در حوز</w:t>
            </w:r>
            <w:r w:rsidRPr="00233442">
              <w:rPr>
                <w:rFonts w:cs="B Titr" w:hint="cs"/>
                <w:sz w:val="24"/>
                <w:szCs w:val="24"/>
                <w:rtl/>
              </w:rPr>
              <w:t>ۀ</w:t>
            </w:r>
            <w:r w:rsidRPr="00233442">
              <w:rPr>
                <w:rFonts w:cs="B Titr"/>
                <w:sz w:val="24"/>
                <w:szCs w:val="24"/>
                <w:rtl/>
              </w:rPr>
              <w:t xml:space="preserve"> امور اراض</w:t>
            </w:r>
            <w:r w:rsidRPr="00233442">
              <w:rPr>
                <w:rFonts w:cs="B Titr" w:hint="cs"/>
                <w:sz w:val="24"/>
                <w:szCs w:val="24"/>
                <w:rtl/>
              </w:rPr>
              <w:t>ی</w:t>
            </w:r>
          </w:p>
        </w:tc>
      </w:tr>
    </w:tbl>
    <w:p w:rsidR="006E302D" w:rsidRPr="00036D64" w:rsidRDefault="004D2253" w:rsidP="00B822F6">
      <w:pPr>
        <w:rPr>
          <w:rFonts w:cs="B Titr"/>
          <w:sz w:val="24"/>
          <w:szCs w:val="24"/>
          <w:rtl/>
        </w:rPr>
      </w:pPr>
      <w:r w:rsidRPr="004D2253">
        <w:rPr>
          <w:rFonts w:cs="B Titr"/>
          <w:noProof/>
          <w:rtl/>
          <w:lang w:bidi="ar-SA"/>
        </w:rPr>
        <w:pict>
          <v:rect id="Rectangle 1" o:spid="_x0000_s1026" style="position:absolute;left:0;text-align:left;margin-left:182.95pt;margin-top:2.85pt;width:123.95pt;height:24.75pt;z-index:25194905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" fillcolor="window" strokecolor="#f79646" strokeweight="2pt">
            <v:path arrowok="t"/>
            <v:textbox>
              <w:txbxContent>
                <w:p w:rsidR="000F4B6A" w:rsidRPr="00777D5B" w:rsidRDefault="000F4B6A" w:rsidP="00777D5B">
                  <w:pPr>
                    <w:jc w:val="center"/>
                    <w:rPr>
                      <w:rFonts w:cs="B Nazanin"/>
                      <w:color w:val="D9D9D9" w:themeColor="background1" w:themeShade="D9"/>
                    </w:rPr>
                  </w:pPr>
                  <w:r w:rsidRPr="00777D5B">
                    <w:rPr>
                      <w:rFonts w:cs="B Nazanin" w:hint="eastAsia"/>
                      <w:color w:val="D9D9D9" w:themeColor="background1" w:themeShade="D9"/>
                      <w:rtl/>
                    </w:rPr>
                    <w:t>محل</w:t>
                  </w:r>
                  <w:r w:rsidRPr="00777D5B">
                    <w:rPr>
                      <w:rFonts w:cs="B Nazanin"/>
                      <w:color w:val="D9D9D9" w:themeColor="background1" w:themeShade="D9"/>
                      <w:rtl/>
                    </w:rPr>
                    <w:t xml:space="preserve"> </w:t>
                  </w:r>
                  <w:r w:rsidRPr="00777D5B">
                    <w:rPr>
                      <w:rFonts w:cs="B Nazanin" w:hint="eastAsia"/>
                      <w:color w:val="D9D9D9" w:themeColor="background1" w:themeShade="D9"/>
                      <w:rtl/>
                    </w:rPr>
                    <w:t>درج</w:t>
                  </w:r>
                  <w:r w:rsidRPr="00777D5B">
                    <w:rPr>
                      <w:rFonts w:cs="B Nazanin"/>
                      <w:color w:val="D9D9D9" w:themeColor="background1" w:themeShade="D9"/>
                      <w:rtl/>
                    </w:rPr>
                    <w:t xml:space="preserve"> </w:t>
                  </w:r>
                  <w:r w:rsidRPr="00777D5B">
                    <w:rPr>
                      <w:rFonts w:cs="B Nazanin" w:hint="eastAsia"/>
                      <w:color w:val="D9D9D9" w:themeColor="background1" w:themeShade="D9"/>
                      <w:rtl/>
                    </w:rPr>
                    <w:t>کد</w:t>
                  </w:r>
                  <w:r w:rsidRPr="00777D5B">
                    <w:rPr>
                      <w:rFonts w:cs="B Nazanin"/>
                      <w:color w:val="D9D9D9" w:themeColor="background1" w:themeShade="D9"/>
                      <w:rtl/>
                    </w:rPr>
                    <w:t xml:space="preserve"> </w:t>
                  </w:r>
                  <w:r w:rsidRPr="00777D5B">
                    <w:rPr>
                      <w:rFonts w:cs="B Nazanin" w:hint="eastAsia"/>
                      <w:color w:val="D9D9D9" w:themeColor="background1" w:themeShade="D9"/>
                      <w:rtl/>
                    </w:rPr>
                    <w:t>رهگ</w:t>
                  </w:r>
                  <w:r w:rsidRPr="00777D5B">
                    <w:rPr>
                      <w:rFonts w:cs="B Nazanin"/>
                      <w:color w:val="D9D9D9" w:themeColor="background1" w:themeShade="D9"/>
                      <w:rtl/>
                    </w:rPr>
                    <w:t>ی</w:t>
                  </w:r>
                  <w:r w:rsidRPr="00777D5B">
                    <w:rPr>
                      <w:rFonts w:cs="B Nazanin" w:hint="eastAsia"/>
                      <w:color w:val="D9D9D9" w:themeColor="background1" w:themeShade="D9"/>
                      <w:rtl/>
                    </w:rPr>
                    <w:t>ر</w:t>
                  </w:r>
                  <w:r w:rsidRPr="00777D5B">
                    <w:rPr>
                      <w:rFonts w:cs="B Nazanin"/>
                      <w:color w:val="D9D9D9" w:themeColor="background1" w:themeShade="D9"/>
                      <w:rtl/>
                    </w:rPr>
                    <w:t>ی</w:t>
                  </w:r>
                </w:p>
              </w:txbxContent>
            </v:textbox>
          </v:rect>
        </w:pict>
      </w:r>
      <w:r w:rsidR="006E302D"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="006E302D" w:rsidRPr="00036D64">
        <w:rPr>
          <w:rFonts w:cs="B Titr" w:hint="cs"/>
          <w:sz w:val="24"/>
          <w:szCs w:val="24"/>
          <w:rtl/>
        </w:rPr>
        <w:t xml:space="preserve"> مشخصات</w:t>
      </w:r>
      <w:r w:rsidR="006E302D">
        <w:rPr>
          <w:rFonts w:cs="B Titr" w:hint="cs"/>
          <w:sz w:val="24"/>
          <w:szCs w:val="24"/>
          <w:rtl/>
        </w:rPr>
        <w:t xml:space="preserve"> کلی</w:t>
      </w:r>
      <w:r w:rsidR="006E302D" w:rsidRPr="00036D64">
        <w:rPr>
          <w:rFonts w:cs="B Titr" w:hint="cs"/>
          <w:sz w:val="24"/>
          <w:szCs w:val="24"/>
          <w:rtl/>
        </w:rPr>
        <w:t xml:space="preserve"> </w:t>
      </w:r>
    </w:p>
    <w:p w:rsidR="006E302D" w:rsidRPr="00032C2C" w:rsidRDefault="004D2253" w:rsidP="006E302D">
      <w:pPr>
        <w:rPr>
          <w:rFonts w:cs="B Titr"/>
          <w:rtl/>
        </w:rPr>
      </w:pPr>
      <w:r w:rsidRPr="004D2253">
        <w:rPr>
          <w:noProof/>
          <w:rtl/>
          <w:lang w:bidi="ar-SA"/>
        </w:rPr>
        <w:pict>
          <v:rect id="Rectangle 20" o:spid="_x0000_s1028" style="position:absolute;left:0;text-align:left;margin-left:-27.75pt;margin-top:.6pt;width:525pt;height:555.75pt;z-index:2519040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" filled="f" strokecolor="#1a495c [1604]" strokeweight="1pt">
            <v:path arrowok="t"/>
          </v:rect>
        </w:pic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/>
      </w:tblPr>
      <w:tblGrid>
        <w:gridCol w:w="5148"/>
        <w:gridCol w:w="4410"/>
      </w:tblGrid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جنسیت:        مرد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</w:t>
            </w:r>
            <w:r w:rsidR="000176FB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زن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(بر اساس نوع رشته)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/>
      </w:tblPr>
      <w:tblGrid>
        <w:gridCol w:w="2972"/>
        <w:gridCol w:w="220"/>
        <w:gridCol w:w="1198"/>
        <w:gridCol w:w="398"/>
        <w:gridCol w:w="1728"/>
        <w:gridCol w:w="3060"/>
      </w:tblGrid>
      <w:tr w:rsidR="006D37A1" w:rsidRPr="00871577" w:rsidTr="00DE30CA">
        <w:tc>
          <w:tcPr>
            <w:tcW w:w="4390" w:type="dxa"/>
            <w:gridSpan w:val="3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تاریخ واگذاری قطعی: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تاریخ واگذاری اولیه: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مساحت اراضی واگذاری:</w:t>
            </w:r>
          </w:p>
        </w:tc>
      </w:tr>
      <w:tr w:rsidR="006D37A1" w:rsidRPr="00871577" w:rsidTr="00DE30CA">
        <w:tc>
          <w:tcPr>
            <w:tcW w:w="4390" w:type="dxa"/>
            <w:gridSpan w:val="3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نوع فعالیت: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وضعیت سند: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مرجع واگذارکننده زمین:</w:t>
            </w:r>
          </w:p>
        </w:tc>
      </w:tr>
      <w:tr w:rsidR="006D37A1" w:rsidRPr="00871577" w:rsidTr="00DE30CA">
        <w:tc>
          <w:tcPr>
            <w:tcW w:w="4390" w:type="dxa"/>
            <w:gridSpan w:val="3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م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یانگین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تول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ید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در واحد سطح (نسبت به م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یانگین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کشور)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DE30CA" w:rsidRPr="00871577" w:rsidRDefault="008F259F" w:rsidP="00230666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8F259F">
              <w:rPr>
                <w:rFonts w:cs="B Titr"/>
                <w:b/>
                <w:bCs/>
                <w:sz w:val="20"/>
                <w:szCs w:val="20"/>
                <w:rtl/>
              </w:rPr>
              <w:t>سخت</w:t>
            </w:r>
            <w:r w:rsidRPr="008F259F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F259F">
              <w:rPr>
                <w:rFonts w:cs="B Titr"/>
                <w:b/>
                <w:bCs/>
                <w:sz w:val="20"/>
                <w:szCs w:val="20"/>
                <w:rtl/>
              </w:rPr>
              <w:t xml:space="preserve"> آب (</w:t>
            </w:r>
            <w:r w:rsidRPr="008F259F">
              <w:rPr>
                <w:rFonts w:cs="B Titr"/>
                <w:b/>
                <w:bCs/>
                <w:sz w:val="20"/>
                <w:szCs w:val="20"/>
              </w:rPr>
              <w:t>ppm</w:t>
            </w:r>
            <w:r w:rsidRPr="008F259F">
              <w:rPr>
                <w:rFonts w:cs="B Titr"/>
                <w:b/>
                <w:bCs/>
                <w:sz w:val="20"/>
                <w:szCs w:val="20"/>
                <w:rtl/>
              </w:rPr>
              <w:t>):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18"/>
                <w:szCs w:val="18"/>
              </w:rPr>
            </w:pP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نوع زمین واگذاری: </w:t>
            </w:r>
            <w:r w:rsidRPr="00871577">
              <w:rPr>
                <w:rFonts w:cs="B Titr" w:hint="cs"/>
                <w:b/>
                <w:bCs/>
                <w:sz w:val="20"/>
                <w:szCs w:val="20"/>
              </w:rPr>
              <w:sym w:font="Wingdings" w:char="F0A8"/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دولتی    </w:t>
            </w:r>
            <w:r w:rsidRPr="00871577">
              <w:rPr>
                <w:rFonts w:cs="B Titr" w:hint="cs"/>
                <w:b/>
                <w:bCs/>
                <w:sz w:val="20"/>
                <w:szCs w:val="20"/>
              </w:rPr>
              <w:sym w:font="Wingdings" w:char="F0A8"/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ملی   </w:t>
            </w:r>
            <w:r w:rsidRPr="00871577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          </w:t>
            </w:r>
          </w:p>
        </w:tc>
      </w:tr>
      <w:tr w:rsidR="006D37A1" w:rsidRPr="00871577" w:rsidTr="00DE30CA">
        <w:tc>
          <w:tcPr>
            <w:tcW w:w="3192" w:type="dxa"/>
            <w:gridSpan w:val="2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تعداد شاغلان فصل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: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3324" w:type="dxa"/>
            <w:gridSpan w:val="3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تعداد شاغلان (غ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71577">
              <w:rPr>
                <w:rFonts w:cs="B Titr" w:hint="eastAsia"/>
                <w:b/>
                <w:bCs/>
                <w:sz w:val="20"/>
                <w:szCs w:val="20"/>
                <w:rtl/>
              </w:rPr>
              <w:t>رمستق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71577">
              <w:rPr>
                <w:rFonts w:cs="B Titr" w:hint="eastAsia"/>
                <w:b/>
                <w:bCs/>
                <w:sz w:val="20"/>
                <w:szCs w:val="20"/>
                <w:rtl/>
              </w:rPr>
              <w:t>م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):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تعداد شاغلان دائم (مستق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71577">
              <w:rPr>
                <w:rFonts w:cs="B Titr" w:hint="eastAsia"/>
                <w:b/>
                <w:bCs/>
                <w:sz w:val="20"/>
                <w:szCs w:val="20"/>
                <w:rtl/>
              </w:rPr>
              <w:t>م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):</w:t>
            </w:r>
          </w:p>
        </w:tc>
      </w:tr>
      <w:tr w:rsidR="00DE30CA" w:rsidRPr="00871577" w:rsidTr="00DE30CA">
        <w:tc>
          <w:tcPr>
            <w:tcW w:w="4788" w:type="dxa"/>
            <w:gridSpan w:val="4"/>
            <w:shd w:val="clear" w:color="auto" w:fill="D9D9D9" w:themeFill="background1" w:themeFillShade="D9"/>
          </w:tcPr>
          <w:p w:rsidR="00DE30CA" w:rsidRPr="00871577" w:rsidRDefault="008F259F" w:rsidP="00230666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8F259F">
              <w:rPr>
                <w:rFonts w:cs="B Titr"/>
                <w:b/>
                <w:bCs/>
                <w:sz w:val="20"/>
                <w:szCs w:val="20"/>
              </w:rPr>
              <w:t>EC</w:t>
            </w:r>
            <w:r w:rsidRPr="008F259F">
              <w:rPr>
                <w:rFonts w:cs="B Titr"/>
                <w:b/>
                <w:bCs/>
                <w:sz w:val="20"/>
                <w:szCs w:val="20"/>
                <w:rtl/>
              </w:rPr>
              <w:t xml:space="preserve"> فعل</w:t>
            </w:r>
            <w:r w:rsidRPr="008F259F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F259F">
              <w:rPr>
                <w:rFonts w:cs="B Titr"/>
                <w:b/>
                <w:bCs/>
                <w:sz w:val="20"/>
                <w:szCs w:val="20"/>
                <w:rtl/>
              </w:rPr>
              <w:t xml:space="preserve"> آب:</w:t>
            </w:r>
          </w:p>
        </w:tc>
        <w:tc>
          <w:tcPr>
            <w:tcW w:w="4788" w:type="dxa"/>
            <w:gridSpan w:val="2"/>
            <w:shd w:val="clear" w:color="auto" w:fill="D9D9D9" w:themeFill="background1" w:themeFillShade="D9"/>
          </w:tcPr>
          <w:p w:rsidR="00DE30CA" w:rsidRPr="00871577" w:rsidRDefault="008F259F" w:rsidP="00230666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8F259F">
              <w:rPr>
                <w:rFonts w:cs="B Titr"/>
                <w:b/>
                <w:bCs/>
                <w:sz w:val="20"/>
                <w:szCs w:val="20"/>
              </w:rPr>
              <w:t>EC</w:t>
            </w:r>
            <w:r w:rsidRPr="008F259F">
              <w:rPr>
                <w:rFonts w:cs="B Titr"/>
                <w:b/>
                <w:bCs/>
                <w:sz w:val="20"/>
                <w:szCs w:val="20"/>
                <w:rtl/>
              </w:rPr>
              <w:t xml:space="preserve"> آب در زمان واگذار</w:t>
            </w:r>
            <w:r w:rsidRPr="008F259F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F259F">
              <w:rPr>
                <w:rFonts w:cs="B Titr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DE30CA" w:rsidRPr="00871577" w:rsidTr="00DE30CA">
        <w:tc>
          <w:tcPr>
            <w:tcW w:w="4788" w:type="dxa"/>
            <w:gridSpan w:val="4"/>
            <w:shd w:val="clear" w:color="auto" w:fill="D9D9D9" w:themeFill="background1" w:themeFillShade="D9"/>
          </w:tcPr>
          <w:p w:rsidR="00DE30CA" w:rsidRPr="00871577" w:rsidRDefault="008F259F" w:rsidP="00230666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F259F">
              <w:rPr>
                <w:rFonts w:cs="B Titr"/>
                <w:b/>
                <w:bCs/>
                <w:sz w:val="20"/>
                <w:szCs w:val="20"/>
                <w:rtl/>
              </w:rPr>
              <w:t>مجموع هز</w:t>
            </w:r>
            <w:r w:rsidRPr="008F259F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F259F">
              <w:rPr>
                <w:rFonts w:cs="B Titr" w:hint="eastAsia"/>
                <w:b/>
                <w:bCs/>
                <w:sz w:val="20"/>
                <w:szCs w:val="20"/>
                <w:rtl/>
              </w:rPr>
              <w:t>نه‌ها</w:t>
            </w:r>
            <w:r w:rsidRPr="008F259F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F259F">
              <w:rPr>
                <w:rFonts w:cs="B Titr"/>
                <w:b/>
                <w:bCs/>
                <w:sz w:val="20"/>
                <w:szCs w:val="20"/>
                <w:rtl/>
              </w:rPr>
              <w:t xml:space="preserve"> سال زراع</w:t>
            </w:r>
            <w:r w:rsidRPr="008F259F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F259F">
              <w:rPr>
                <w:rFonts w:cs="B Titr"/>
                <w:b/>
                <w:bCs/>
                <w:sz w:val="20"/>
                <w:szCs w:val="20"/>
                <w:rtl/>
              </w:rPr>
              <w:t xml:space="preserve"> (م</w:t>
            </w:r>
            <w:r w:rsidRPr="008F259F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F259F">
              <w:rPr>
                <w:rFonts w:cs="B Titr" w:hint="eastAsia"/>
                <w:b/>
                <w:bCs/>
                <w:sz w:val="20"/>
                <w:szCs w:val="20"/>
                <w:rtl/>
              </w:rPr>
              <w:t>ل</w:t>
            </w:r>
            <w:r w:rsidRPr="008F259F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F259F">
              <w:rPr>
                <w:rFonts w:cs="B Titr" w:hint="eastAsia"/>
                <w:b/>
                <w:bCs/>
                <w:sz w:val="20"/>
                <w:szCs w:val="20"/>
                <w:rtl/>
              </w:rPr>
              <w:t>ون</w:t>
            </w:r>
            <w:r w:rsidRPr="008F259F">
              <w:rPr>
                <w:rFonts w:cs="B Titr"/>
                <w:b/>
                <w:bCs/>
                <w:sz w:val="20"/>
                <w:szCs w:val="20"/>
                <w:rtl/>
              </w:rPr>
              <w:t xml:space="preserve"> ر</w:t>
            </w:r>
            <w:r w:rsidRPr="008F259F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F259F">
              <w:rPr>
                <w:rFonts w:cs="B Titr" w:hint="eastAsia"/>
                <w:b/>
                <w:bCs/>
                <w:sz w:val="20"/>
                <w:szCs w:val="20"/>
                <w:rtl/>
              </w:rPr>
              <w:t>ال</w:t>
            </w:r>
            <w:r w:rsidRPr="008F259F">
              <w:rPr>
                <w:rFonts w:cs="B Titr"/>
                <w:b/>
                <w:bCs/>
                <w:sz w:val="20"/>
                <w:szCs w:val="20"/>
                <w:rtl/>
              </w:rPr>
              <w:t>):</w:t>
            </w:r>
          </w:p>
        </w:tc>
        <w:tc>
          <w:tcPr>
            <w:tcW w:w="4788" w:type="dxa"/>
            <w:gridSpan w:val="2"/>
            <w:shd w:val="clear" w:color="auto" w:fill="D9D9D9" w:themeFill="background1" w:themeFillShade="D9"/>
          </w:tcPr>
          <w:p w:rsidR="00DE30CA" w:rsidRPr="00871577" w:rsidRDefault="008F259F" w:rsidP="00230666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F259F">
              <w:rPr>
                <w:rFonts w:cs="B Titr"/>
                <w:b/>
                <w:bCs/>
                <w:sz w:val="20"/>
                <w:szCs w:val="20"/>
                <w:rtl/>
              </w:rPr>
              <w:t>درآمد کل سال زراع</w:t>
            </w:r>
            <w:r w:rsidRPr="008F259F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F259F">
              <w:rPr>
                <w:rFonts w:cs="B Titr"/>
                <w:b/>
                <w:bCs/>
                <w:sz w:val="20"/>
                <w:szCs w:val="20"/>
                <w:rtl/>
              </w:rPr>
              <w:t xml:space="preserve"> (م</w:t>
            </w:r>
            <w:r w:rsidRPr="008F259F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F259F">
              <w:rPr>
                <w:rFonts w:cs="B Titr" w:hint="eastAsia"/>
                <w:b/>
                <w:bCs/>
                <w:sz w:val="20"/>
                <w:szCs w:val="20"/>
                <w:rtl/>
              </w:rPr>
              <w:t>ل</w:t>
            </w:r>
            <w:r w:rsidRPr="008F259F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F259F">
              <w:rPr>
                <w:rFonts w:cs="B Titr" w:hint="eastAsia"/>
                <w:b/>
                <w:bCs/>
                <w:sz w:val="20"/>
                <w:szCs w:val="20"/>
                <w:rtl/>
              </w:rPr>
              <w:t>ون</w:t>
            </w:r>
            <w:r w:rsidRPr="008F259F">
              <w:rPr>
                <w:rFonts w:cs="B Titr"/>
                <w:b/>
                <w:bCs/>
                <w:sz w:val="20"/>
                <w:szCs w:val="20"/>
                <w:rtl/>
              </w:rPr>
              <w:t xml:space="preserve"> ر</w:t>
            </w:r>
            <w:r w:rsidRPr="008F259F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F259F">
              <w:rPr>
                <w:rFonts w:cs="B Titr" w:hint="eastAsia"/>
                <w:b/>
                <w:bCs/>
                <w:sz w:val="20"/>
                <w:szCs w:val="20"/>
                <w:rtl/>
              </w:rPr>
              <w:t>ال</w:t>
            </w:r>
            <w:r w:rsidRPr="008F259F">
              <w:rPr>
                <w:rFonts w:cs="B Titr"/>
                <w:b/>
                <w:bCs/>
                <w:sz w:val="20"/>
                <w:szCs w:val="20"/>
                <w:rtl/>
              </w:rPr>
              <w:t>):</w:t>
            </w:r>
          </w:p>
        </w:tc>
      </w:tr>
      <w:tr w:rsidR="00DE30CA" w:rsidRPr="00871577" w:rsidTr="00DE30CA">
        <w:tc>
          <w:tcPr>
            <w:tcW w:w="4788" w:type="dxa"/>
            <w:gridSpan w:val="4"/>
            <w:shd w:val="clear" w:color="auto" w:fill="D9D9D9" w:themeFill="background1" w:themeFillShade="D9"/>
          </w:tcPr>
          <w:p w:rsidR="00DE30CA" w:rsidRPr="00871577" w:rsidRDefault="008F259F" w:rsidP="00230666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F259F">
              <w:rPr>
                <w:rFonts w:cs="B Titr"/>
                <w:b/>
                <w:bCs/>
                <w:sz w:val="20"/>
                <w:szCs w:val="20"/>
                <w:rtl/>
              </w:rPr>
              <w:t>مجموع هز</w:t>
            </w:r>
            <w:r w:rsidRPr="008F259F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F259F">
              <w:rPr>
                <w:rFonts w:cs="B Titr" w:hint="eastAsia"/>
                <w:b/>
                <w:bCs/>
                <w:sz w:val="20"/>
                <w:szCs w:val="20"/>
                <w:rtl/>
              </w:rPr>
              <w:t>نه‌ها</w:t>
            </w:r>
            <w:r w:rsidRPr="008F259F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F259F">
              <w:rPr>
                <w:rFonts w:cs="B Titr"/>
                <w:b/>
                <w:bCs/>
                <w:sz w:val="20"/>
                <w:szCs w:val="20"/>
                <w:rtl/>
              </w:rPr>
              <w:t xml:space="preserve"> سال زراع</w:t>
            </w:r>
            <w:r w:rsidRPr="008F259F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F259F">
              <w:rPr>
                <w:rFonts w:cs="B Titr"/>
                <w:b/>
                <w:bCs/>
                <w:sz w:val="20"/>
                <w:szCs w:val="20"/>
                <w:rtl/>
              </w:rPr>
              <w:t xml:space="preserve"> (م</w:t>
            </w:r>
            <w:r w:rsidRPr="008F259F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F259F">
              <w:rPr>
                <w:rFonts w:cs="B Titr" w:hint="eastAsia"/>
                <w:b/>
                <w:bCs/>
                <w:sz w:val="20"/>
                <w:szCs w:val="20"/>
                <w:rtl/>
              </w:rPr>
              <w:t>ل</w:t>
            </w:r>
            <w:r w:rsidRPr="008F259F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F259F">
              <w:rPr>
                <w:rFonts w:cs="B Titr" w:hint="eastAsia"/>
                <w:b/>
                <w:bCs/>
                <w:sz w:val="20"/>
                <w:szCs w:val="20"/>
                <w:rtl/>
              </w:rPr>
              <w:t>ون</w:t>
            </w:r>
            <w:r w:rsidRPr="008F259F">
              <w:rPr>
                <w:rFonts w:cs="B Titr"/>
                <w:b/>
                <w:bCs/>
                <w:sz w:val="20"/>
                <w:szCs w:val="20"/>
                <w:rtl/>
              </w:rPr>
              <w:t xml:space="preserve"> ر</w:t>
            </w:r>
            <w:r w:rsidRPr="008F259F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F259F">
              <w:rPr>
                <w:rFonts w:cs="B Titr" w:hint="eastAsia"/>
                <w:b/>
                <w:bCs/>
                <w:sz w:val="20"/>
                <w:szCs w:val="20"/>
                <w:rtl/>
              </w:rPr>
              <w:t>ال</w:t>
            </w:r>
            <w:r w:rsidRPr="008F259F">
              <w:rPr>
                <w:rFonts w:cs="B Titr"/>
                <w:b/>
                <w:bCs/>
                <w:sz w:val="20"/>
                <w:szCs w:val="20"/>
                <w:rtl/>
              </w:rPr>
              <w:t>):</w:t>
            </w:r>
          </w:p>
        </w:tc>
        <w:tc>
          <w:tcPr>
            <w:tcW w:w="4788" w:type="dxa"/>
            <w:gridSpan w:val="2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مجموع هز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71577">
              <w:rPr>
                <w:rFonts w:cs="B Titr" w:hint="eastAsia"/>
                <w:b/>
                <w:bCs/>
                <w:sz w:val="20"/>
                <w:szCs w:val="20"/>
                <w:rtl/>
              </w:rPr>
              <w:t>نه‌ها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سال زراع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(م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71577">
              <w:rPr>
                <w:rFonts w:cs="B Titr" w:hint="eastAsia"/>
                <w:b/>
                <w:bCs/>
                <w:sz w:val="20"/>
                <w:szCs w:val="20"/>
                <w:rtl/>
              </w:rPr>
              <w:t>ل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71577">
              <w:rPr>
                <w:rFonts w:cs="B Titr" w:hint="eastAsia"/>
                <w:b/>
                <w:bCs/>
                <w:sz w:val="20"/>
                <w:szCs w:val="20"/>
                <w:rtl/>
              </w:rPr>
              <w:t>ون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ر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71577">
              <w:rPr>
                <w:rFonts w:cs="B Titr" w:hint="eastAsia"/>
                <w:b/>
                <w:bCs/>
                <w:sz w:val="20"/>
                <w:szCs w:val="20"/>
                <w:rtl/>
              </w:rPr>
              <w:t>ال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):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ab/>
            </w:r>
          </w:p>
        </w:tc>
      </w:tr>
      <w:tr w:rsidR="00DE30CA" w:rsidRPr="00871577" w:rsidTr="00DE30CA">
        <w:tc>
          <w:tcPr>
            <w:tcW w:w="4788" w:type="dxa"/>
            <w:gridSpan w:val="4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بهره‌وری آب</w:t>
            </w:r>
            <w:r w:rsidRPr="00871577">
              <w:rPr>
                <w:rFonts w:cs="B Titr"/>
                <w:b/>
                <w:bCs/>
                <w:sz w:val="20"/>
                <w:szCs w:val="20"/>
              </w:rPr>
              <w:t>: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مقدار محصول تولیدی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(</w:t>
            </w:r>
            <w:r w:rsidRPr="00871577">
              <w:rPr>
                <w:rFonts w:cs="B Titr"/>
                <w:b/>
                <w:bCs/>
                <w:sz w:val="20"/>
                <w:szCs w:val="20"/>
              </w:rPr>
              <w:t>Kg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)/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آب مصر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فی( </w:t>
            </w:r>
            <w:r w:rsidRPr="00871577">
              <w:rPr>
                <w:rFonts w:cs="B Titr"/>
                <w:b/>
                <w:bCs/>
                <w:sz w:val="20"/>
                <w:szCs w:val="20"/>
              </w:rPr>
              <w:t>M3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):</w:t>
            </w:r>
          </w:p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71577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 xml:space="preserve">....................... 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کیلوگرم بر متر مکعب</w:t>
            </w:r>
          </w:p>
        </w:tc>
        <w:tc>
          <w:tcPr>
            <w:tcW w:w="4788" w:type="dxa"/>
            <w:gridSpan w:val="2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بهره‌وری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عوامل تول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ید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(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نسبت هز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ینۀ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کل تول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ید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به مجموع هز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ینه‌های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عوامل تول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ید): </w:t>
            </w:r>
            <w:r w:rsidRPr="00871577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 xml:space="preserve">....................... 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درصد</w:t>
            </w:r>
          </w:p>
        </w:tc>
      </w:tr>
      <w:tr w:rsidR="00DE30CA" w:rsidRPr="00871577" w:rsidTr="00DE30CA">
        <w:tc>
          <w:tcPr>
            <w:tcW w:w="2972" w:type="dxa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گنجایش استخر ذخیره‌سازی آب (در صورت وجود):</w:t>
            </w:r>
            <w:r w:rsidRPr="00871577">
              <w:rPr>
                <w:rFonts w:cs="B Titr"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t>......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مترمکعب</w:t>
            </w:r>
          </w:p>
        </w:tc>
        <w:tc>
          <w:tcPr>
            <w:tcW w:w="6604" w:type="dxa"/>
            <w:gridSpan w:val="5"/>
            <w:shd w:val="clear" w:color="auto" w:fill="D9D9D9" w:themeFill="background1" w:themeFillShade="D9"/>
          </w:tcPr>
          <w:p w:rsidR="00DE30CA" w:rsidRPr="00871577" w:rsidRDefault="00DE30CA" w:rsidP="006D37A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میزان تولید محصولات اصلی (در هکتار)</w:t>
            </w:r>
            <w:r w:rsidRPr="00871577">
              <w:rPr>
                <w:rFonts w:cs="B Titr"/>
                <w:b/>
                <w:bCs/>
                <w:sz w:val="20"/>
                <w:szCs w:val="20"/>
              </w:rPr>
              <w:t xml:space="preserve"> 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با ذکر عنوان: 1) </w:t>
            </w:r>
            <w:r w:rsidRPr="00871577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>...................................، .........</w:t>
            </w:r>
            <w:r w:rsidR="00B84D2D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 xml:space="preserve">  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تن</w:t>
            </w:r>
            <w:r w:rsidR="009E6F5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F333E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2) </w:t>
            </w:r>
            <w:r w:rsidRPr="00871577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>....................</w:t>
            </w:r>
            <w:r w:rsidR="00817C16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>..</w:t>
            </w:r>
            <w:r w:rsidRPr="00871577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>.............، .........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تن</w:t>
            </w:r>
            <w:r w:rsidRPr="00871577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 xml:space="preserve">  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3) </w:t>
            </w:r>
            <w:r w:rsidRPr="00871577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>..................................، .........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تن</w:t>
            </w:r>
            <w:r w:rsidR="00B84D2D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71577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 xml:space="preserve"> 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4)</w:t>
            </w:r>
            <w:r w:rsidRPr="00871577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>....................................، .........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تن </w:t>
            </w:r>
            <w:r w:rsidRPr="00871577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 xml:space="preserve"> </w:t>
            </w:r>
          </w:p>
        </w:tc>
      </w:tr>
    </w:tbl>
    <w:p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(بر اساس نوع رشته)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مدیرعامل: 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ثبت:</w:t>
            </w:r>
          </w:p>
        </w:tc>
      </w:tr>
    </w:tbl>
    <w:p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p w:rsidR="00026917" w:rsidRPr="005858FB" w:rsidRDefault="000B76D6" w:rsidP="005858FB">
      <w:pPr>
        <w:rPr>
          <w:rFonts w:cs="B Titr"/>
          <w:b/>
          <w:bCs/>
          <w:sz w:val="24"/>
          <w:szCs w:val="24"/>
          <w:rtl/>
        </w:rPr>
      </w:pPr>
      <w:r w:rsidRPr="00E468AF">
        <w:rPr>
          <w:rFonts w:cs="B Titr" w:hint="cs"/>
          <w:b/>
          <w:bCs/>
          <w:rtl/>
        </w:rPr>
        <w:lastRenderedPageBreak/>
        <w:t>ب</w:t>
      </w:r>
      <w:r w:rsidR="00B822F6" w:rsidRPr="00E468AF">
        <w:rPr>
          <w:rFonts w:cs="B Titr" w:hint="cs"/>
          <w:b/>
          <w:bCs/>
          <w:rtl/>
        </w:rPr>
        <w:t>: شاخص های کلیدی عملکرد</w:t>
      </w:r>
      <w:r w:rsidR="000176FB" w:rsidRPr="00E468AF">
        <w:rPr>
          <w:rFonts w:cs="B Titr" w:hint="cs"/>
          <w:b/>
          <w:bCs/>
          <w:rtl/>
        </w:rPr>
        <w:t xml:space="preserve"> 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>(</w:t>
      </w:r>
      <w:r w:rsidR="00B822F6" w:rsidRPr="00701575">
        <w:rPr>
          <w:rFonts w:cs="B Titr"/>
          <w:b/>
          <w:bCs/>
          <w:sz w:val="24"/>
          <w:szCs w:val="24"/>
        </w:rPr>
        <w:t>KPI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tbl>
      <w:tblPr>
        <w:tblStyle w:val="TableGrid"/>
        <w:tblpPr w:leftFromText="180" w:rightFromText="180" w:vertAnchor="page" w:horzAnchor="margin" w:tblpXSpec="center" w:tblpY="1869"/>
        <w:bidiVisual/>
        <w:tblW w:w="104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8"/>
        <w:gridCol w:w="1544"/>
        <w:gridCol w:w="714"/>
        <w:gridCol w:w="4535"/>
        <w:gridCol w:w="1418"/>
        <w:gridCol w:w="709"/>
        <w:gridCol w:w="575"/>
        <w:gridCol w:w="561"/>
      </w:tblGrid>
      <w:tr w:rsidR="005858FB" w:rsidRPr="00803D24" w:rsidTr="005B2011">
        <w:trPr>
          <w:trHeight w:val="57"/>
        </w:trPr>
        <w:tc>
          <w:tcPr>
            <w:tcW w:w="37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5858FB" w:rsidRPr="005B2011" w:rsidRDefault="005858FB" w:rsidP="00230666">
            <w:pPr>
              <w:ind w:left="113" w:right="113"/>
              <w:jc w:val="center"/>
              <w:rPr>
                <w:rFonts w:cs="B Titr"/>
                <w:b/>
                <w:bCs/>
                <w:rtl/>
              </w:rPr>
            </w:pPr>
            <w:r w:rsidRPr="005B2011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1544" w:type="dxa"/>
            <w:vMerge w:val="restart"/>
            <w:shd w:val="clear" w:color="auto" w:fill="D9D9D9" w:themeFill="background1" w:themeFillShade="D9"/>
            <w:vAlign w:val="center"/>
          </w:tcPr>
          <w:p w:rsidR="005858FB" w:rsidRPr="005B2011" w:rsidRDefault="005858FB" w:rsidP="00230666">
            <w:pPr>
              <w:jc w:val="center"/>
              <w:rPr>
                <w:rFonts w:cs="B Titr"/>
                <w:b/>
                <w:bCs/>
                <w:rtl/>
              </w:rPr>
            </w:pPr>
            <w:r w:rsidRPr="005B2011">
              <w:rPr>
                <w:rFonts w:cs="B Titr" w:hint="cs"/>
                <w:b/>
                <w:bCs/>
                <w:rtl/>
              </w:rPr>
              <w:t>شاخص</w:t>
            </w:r>
          </w:p>
        </w:tc>
        <w:tc>
          <w:tcPr>
            <w:tcW w:w="714" w:type="dxa"/>
            <w:vMerge w:val="restart"/>
            <w:shd w:val="clear" w:color="auto" w:fill="D9D9D9" w:themeFill="background1" w:themeFillShade="D9"/>
            <w:vAlign w:val="center"/>
          </w:tcPr>
          <w:p w:rsidR="005858FB" w:rsidRPr="005B2011" w:rsidRDefault="005858FB" w:rsidP="00230666">
            <w:pPr>
              <w:jc w:val="center"/>
              <w:rPr>
                <w:rFonts w:cs="B Titr"/>
                <w:b/>
                <w:bCs/>
                <w:rtl/>
              </w:rPr>
            </w:pPr>
            <w:r w:rsidRPr="005B2011">
              <w:rPr>
                <w:rFonts w:cs="B Titr" w:hint="cs"/>
                <w:b/>
                <w:bCs/>
                <w:rtl/>
              </w:rPr>
              <w:t>امتیاز</w:t>
            </w:r>
          </w:p>
        </w:tc>
        <w:tc>
          <w:tcPr>
            <w:tcW w:w="4535" w:type="dxa"/>
            <w:vMerge w:val="restart"/>
            <w:shd w:val="clear" w:color="auto" w:fill="D9D9D9" w:themeFill="background1" w:themeFillShade="D9"/>
            <w:vAlign w:val="center"/>
          </w:tcPr>
          <w:p w:rsidR="005858FB" w:rsidRPr="005B2011" w:rsidRDefault="005858FB" w:rsidP="00230666">
            <w:pPr>
              <w:jc w:val="center"/>
              <w:rPr>
                <w:rFonts w:cs="B Titr"/>
                <w:b/>
                <w:bCs/>
                <w:rtl/>
              </w:rPr>
            </w:pPr>
            <w:r w:rsidRPr="005B2011">
              <w:rPr>
                <w:rFonts w:cs="B Titr" w:hint="cs"/>
                <w:b/>
                <w:bCs/>
                <w:rtl/>
              </w:rPr>
              <w:t>زیرشاخص و امتیاز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5858FB" w:rsidRPr="005B2011" w:rsidRDefault="005858FB" w:rsidP="00230666">
            <w:pPr>
              <w:jc w:val="center"/>
              <w:rPr>
                <w:rFonts w:cs="B Titr"/>
                <w:b/>
                <w:bCs/>
                <w:rtl/>
              </w:rPr>
            </w:pPr>
            <w:r w:rsidRPr="005B2011">
              <w:rPr>
                <w:rFonts w:cs="B Titr" w:hint="cs"/>
                <w:b/>
                <w:bCs/>
                <w:rtl/>
              </w:rPr>
              <w:t>مستندات مورد نیاز</w:t>
            </w:r>
          </w:p>
        </w:tc>
        <w:tc>
          <w:tcPr>
            <w:tcW w:w="1845" w:type="dxa"/>
            <w:gridSpan w:val="3"/>
            <w:shd w:val="clear" w:color="auto" w:fill="D9D9D9" w:themeFill="background1" w:themeFillShade="D9"/>
            <w:vAlign w:val="center"/>
          </w:tcPr>
          <w:p w:rsidR="005858FB" w:rsidRPr="005B2011" w:rsidRDefault="005858FB" w:rsidP="00230666">
            <w:pPr>
              <w:jc w:val="center"/>
              <w:rPr>
                <w:rFonts w:cs="B Titr"/>
                <w:b/>
                <w:bCs/>
                <w:rtl/>
              </w:rPr>
            </w:pPr>
            <w:r w:rsidRPr="005B2011">
              <w:rPr>
                <w:rFonts w:cs="B Titr" w:hint="cs"/>
                <w:b/>
                <w:bCs/>
                <w:rtl/>
              </w:rPr>
              <w:t>امتیاز کسب شده</w:t>
            </w:r>
          </w:p>
        </w:tc>
      </w:tr>
      <w:tr w:rsidR="005858FB" w:rsidRPr="00803D24" w:rsidTr="005B2011">
        <w:trPr>
          <w:trHeight w:val="57"/>
        </w:trPr>
        <w:tc>
          <w:tcPr>
            <w:tcW w:w="378" w:type="dxa"/>
            <w:vMerge/>
            <w:shd w:val="clear" w:color="auto" w:fill="D9D9D9" w:themeFill="background1" w:themeFillShade="D9"/>
            <w:vAlign w:val="center"/>
          </w:tcPr>
          <w:p w:rsidR="005858FB" w:rsidRPr="005B2011" w:rsidRDefault="005858FB" w:rsidP="0023066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544" w:type="dxa"/>
            <w:vMerge/>
            <w:shd w:val="clear" w:color="auto" w:fill="D9D9D9" w:themeFill="background1" w:themeFillShade="D9"/>
            <w:vAlign w:val="center"/>
          </w:tcPr>
          <w:p w:rsidR="005858FB" w:rsidRPr="005B2011" w:rsidRDefault="005858FB" w:rsidP="0023066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14" w:type="dxa"/>
            <w:vMerge/>
            <w:shd w:val="clear" w:color="auto" w:fill="D9D9D9" w:themeFill="background1" w:themeFillShade="D9"/>
            <w:vAlign w:val="center"/>
          </w:tcPr>
          <w:p w:rsidR="005858FB" w:rsidRPr="005B2011" w:rsidRDefault="005858FB" w:rsidP="0023066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4535" w:type="dxa"/>
            <w:vMerge/>
            <w:shd w:val="clear" w:color="auto" w:fill="D9D9D9" w:themeFill="background1" w:themeFillShade="D9"/>
            <w:vAlign w:val="center"/>
          </w:tcPr>
          <w:p w:rsidR="005858FB" w:rsidRPr="005B2011" w:rsidRDefault="005858FB" w:rsidP="0023066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5858FB" w:rsidRPr="005B2011" w:rsidRDefault="005858FB" w:rsidP="0023066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858FB" w:rsidRPr="005B2011" w:rsidRDefault="005858FB" w:rsidP="00230666">
            <w:pPr>
              <w:jc w:val="center"/>
              <w:rPr>
                <w:rFonts w:cs="B Titr"/>
                <w:b/>
                <w:bCs/>
                <w:rtl/>
              </w:rPr>
            </w:pPr>
            <w:r w:rsidRPr="005B2011">
              <w:rPr>
                <w:rFonts w:cs="B Titr" w:hint="cs"/>
                <w:b/>
                <w:bCs/>
                <w:rtl/>
              </w:rPr>
              <w:t>شهرستان</w:t>
            </w:r>
          </w:p>
        </w:tc>
        <w:tc>
          <w:tcPr>
            <w:tcW w:w="575" w:type="dxa"/>
            <w:shd w:val="clear" w:color="auto" w:fill="D9D9D9" w:themeFill="background1" w:themeFillShade="D9"/>
          </w:tcPr>
          <w:p w:rsidR="005858FB" w:rsidRPr="005B2011" w:rsidRDefault="005858FB" w:rsidP="00230666">
            <w:pPr>
              <w:jc w:val="center"/>
              <w:rPr>
                <w:rFonts w:cs="B Titr"/>
                <w:b/>
                <w:bCs/>
                <w:rtl/>
              </w:rPr>
            </w:pPr>
            <w:r w:rsidRPr="005B2011">
              <w:rPr>
                <w:rFonts w:cs="B Titr" w:hint="cs"/>
                <w:b/>
                <w:bCs/>
                <w:rtl/>
              </w:rPr>
              <w:t>استان</w:t>
            </w:r>
          </w:p>
        </w:tc>
        <w:tc>
          <w:tcPr>
            <w:tcW w:w="561" w:type="dxa"/>
            <w:shd w:val="clear" w:color="auto" w:fill="D9D9D9" w:themeFill="background1" w:themeFillShade="D9"/>
          </w:tcPr>
          <w:p w:rsidR="005858FB" w:rsidRPr="005B2011" w:rsidRDefault="005858FB" w:rsidP="00230666">
            <w:pPr>
              <w:jc w:val="center"/>
              <w:rPr>
                <w:rFonts w:cs="B Titr"/>
                <w:b/>
                <w:bCs/>
                <w:rtl/>
              </w:rPr>
            </w:pPr>
            <w:r w:rsidRPr="005B2011">
              <w:rPr>
                <w:rFonts w:cs="B Titr" w:hint="cs"/>
                <w:b/>
                <w:bCs/>
                <w:rtl/>
              </w:rPr>
              <w:t>ملی</w:t>
            </w:r>
          </w:p>
        </w:tc>
      </w:tr>
      <w:tr w:rsidR="005858FB" w:rsidRPr="00803D24" w:rsidTr="005B2011">
        <w:trPr>
          <w:trHeight w:val="57"/>
        </w:trPr>
        <w:tc>
          <w:tcPr>
            <w:tcW w:w="378" w:type="dxa"/>
            <w:shd w:val="clear" w:color="auto" w:fill="E3F1ED" w:themeFill="accent3" w:themeFillTint="33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544" w:type="dxa"/>
            <w:shd w:val="clear" w:color="auto" w:fill="D4D3DD" w:themeFill="text2" w:themeFillTint="33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مشارکت جویی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br/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(در سه سال اخیر)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>عضو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یت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در شوراها، انجمن‌ها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محل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سازمانها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مردم‌نهاد، تشکل‌ها و تعاون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یهای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کشاورز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روستا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 عشا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یری،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اتحاد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یه‌ها،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اصناف و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...</w:t>
            </w:r>
          </w:p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(هر مورد 5/0 امتیاز)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ارائه گواهی معتبر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5858FB" w:rsidRPr="005B2011" w:rsidRDefault="005858FB" w:rsidP="0023066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5858FB" w:rsidRPr="005B2011" w:rsidRDefault="005858FB" w:rsidP="0023066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5858FB" w:rsidRPr="005B2011" w:rsidRDefault="005858FB" w:rsidP="0023066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58FB" w:rsidRPr="00803D24" w:rsidTr="005B2011">
        <w:trPr>
          <w:trHeight w:val="57"/>
        </w:trPr>
        <w:tc>
          <w:tcPr>
            <w:tcW w:w="378" w:type="dxa"/>
            <w:shd w:val="clear" w:color="auto" w:fill="E3F1ED" w:themeFill="accent3" w:themeFillTint="33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544" w:type="dxa"/>
            <w:shd w:val="clear" w:color="auto" w:fill="D4D3DD" w:themeFill="text2" w:themeFillTint="33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مسؤلیت‌پذیری اجتماعی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br/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(در سه سال اخیر)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>تسه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یلگر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روستا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>/ مددکار ترو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یجی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ارائه گواهی معتبر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5858FB" w:rsidRPr="00803D24" w:rsidTr="005B2011">
        <w:trPr>
          <w:trHeight w:val="57"/>
        </w:trPr>
        <w:tc>
          <w:tcPr>
            <w:tcW w:w="378" w:type="dxa"/>
            <w:shd w:val="clear" w:color="auto" w:fill="E3F1ED" w:themeFill="accent3" w:themeFillTint="33"/>
            <w:vAlign w:val="center"/>
          </w:tcPr>
          <w:p w:rsidR="005858FB" w:rsidRPr="005B2011" w:rsidRDefault="005858FB" w:rsidP="0023066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544" w:type="dxa"/>
            <w:shd w:val="clear" w:color="auto" w:fill="D4D3DD" w:themeFill="text2" w:themeFillTint="33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>همکار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 مشارکت در اجرا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فعالیت‌های 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>تحق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قات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آموزش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 ترو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ج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br/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(در سه سال اخیر)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- 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>همکار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 مشارکت در اجرا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فعال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یت‌های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پژوهش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(بن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یادی،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کاربرد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تحق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یقی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>- ترو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یجی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و...)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(هر مورد یک امتیاز)</w:t>
            </w:r>
          </w:p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- همکاری و مشارکت در ایجاد سازه‌های ترویجی (هر مورد یک امتیاز)</w:t>
            </w:r>
          </w:p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- 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>همکار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در اجرا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طرح‌ها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تحق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یقی،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ترو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یجی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در واحد تول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یدی</w:t>
            </w:r>
          </w:p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(هر مورد یک امتیاز)</w:t>
            </w:r>
          </w:p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- 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>فعال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یت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به‌عنوان مدرس (آموزشگر) دوره‌ها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آموزش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ی‌ـ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ترویجی</w:t>
            </w:r>
          </w:p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(هر مورد یک امتیاز)</w:t>
            </w:r>
          </w:p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- همکاری در اجرای فعالیتهای آموزشی یا ترویجی (هر مورد 5/0 امتیاز)</w:t>
            </w:r>
          </w:p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- 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>همکار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در اجرا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طرح‌ها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تحق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یقی،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ترو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یجی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در واحد تول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یدی</w:t>
            </w:r>
          </w:p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(هر مورد 5/0 امتیاز)</w:t>
            </w:r>
          </w:p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- مجری کانون یادگیری (هر مورد 5/0 امتیاز)</w:t>
            </w:r>
          </w:p>
          <w:p w:rsidR="005858FB" w:rsidRPr="005B2011" w:rsidRDefault="005858FB" w:rsidP="0096724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- همکاری در تولید و انتشار رسانه‌های ترویجی (هر مورد 5/0 امتیاز)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858FB" w:rsidRPr="005B2011" w:rsidRDefault="005858FB" w:rsidP="0023066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ارائه گواهی معتبر از مؤسسات/ پژوهشکده‌ها/ مراکز علمی، تحقیقاتی، آموزشی، مدیریت هماهنگی ترویج استان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5858FB" w:rsidRPr="005B2011" w:rsidRDefault="005858FB" w:rsidP="0023066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5858FB" w:rsidRPr="005B2011" w:rsidRDefault="005858FB" w:rsidP="0023066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5858FB" w:rsidRPr="005B2011" w:rsidRDefault="005858FB" w:rsidP="0023066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58FB" w:rsidRPr="00803D24" w:rsidTr="005B2011">
        <w:trPr>
          <w:trHeight w:val="57"/>
        </w:trPr>
        <w:tc>
          <w:tcPr>
            <w:tcW w:w="378" w:type="dxa"/>
            <w:shd w:val="clear" w:color="auto" w:fill="E3F1ED" w:themeFill="accent3" w:themeFillTint="33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544" w:type="dxa"/>
            <w:shd w:val="clear" w:color="auto" w:fill="D4D3DD" w:themeFill="text2" w:themeFillTint="33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شرکت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در دوره‌ها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آموزش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 ترو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ج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 (در سه سال اخیر)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حضور در دوره‌های آموزشی فنی و حرفه‌ای، مهارتی، ترویجی</w:t>
            </w:r>
          </w:p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(هر دوره حضوری؛ 5/0 امتیاز و غیرحضوری 25/0 امتیاز)</w:t>
            </w:r>
          </w:p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ارائه گواهی معتبر آموزشی یا ترویجی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3F3860" w:rsidRPr="00803D24" w:rsidTr="005B2011">
        <w:trPr>
          <w:trHeight w:val="57"/>
        </w:trPr>
        <w:tc>
          <w:tcPr>
            <w:tcW w:w="378" w:type="dxa"/>
            <w:shd w:val="clear" w:color="auto" w:fill="E3F1ED" w:themeFill="accent3" w:themeFillTint="33"/>
            <w:vAlign w:val="center"/>
          </w:tcPr>
          <w:p w:rsidR="003F3860" w:rsidRPr="005B2011" w:rsidRDefault="003F3860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544" w:type="dxa"/>
            <w:shd w:val="clear" w:color="auto" w:fill="D4D3DD" w:themeFill="text2" w:themeFillTint="33"/>
            <w:vAlign w:val="center"/>
          </w:tcPr>
          <w:p w:rsidR="003F3860" w:rsidRPr="003F3860" w:rsidRDefault="00897A70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نوآوری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3F3860" w:rsidRPr="003F3860" w:rsidRDefault="003F3860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3F3860" w:rsidRPr="003F3860" w:rsidRDefault="003F3860" w:rsidP="003F386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اجرای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یده‌های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خلاقانه و نوآورانه برا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بهبود فرآ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یندها،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محصولات 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یا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خدمات</w:t>
            </w:r>
            <w:r w:rsidR="004805BC">
              <w:rPr>
                <w:rFonts w:ascii="Calibri" w:eastAsia="Calibri" w:hAnsi="Calibri" w:cs="B Nazanin" w:hint="cs"/>
                <w:sz w:val="24"/>
                <w:szCs w:val="24"/>
                <w:rtl/>
              </w:rPr>
              <w:t>(روش کاشت، سیستم آبیاری، مبارزه با آفات و بیماری ها، و......)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F3860" w:rsidRPr="003F3860" w:rsidRDefault="003F3860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تصویر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3F3860" w:rsidRPr="005B2011" w:rsidRDefault="003F3860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3F3860" w:rsidRPr="005B2011" w:rsidRDefault="003F3860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3F3860" w:rsidRPr="005B2011" w:rsidRDefault="003F3860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777D5B" w:rsidRPr="00803D24" w:rsidTr="005B2011">
        <w:trPr>
          <w:trHeight w:val="57"/>
        </w:trPr>
        <w:tc>
          <w:tcPr>
            <w:tcW w:w="378" w:type="dxa"/>
            <w:vMerge w:val="restart"/>
            <w:shd w:val="clear" w:color="auto" w:fill="E3F1ED" w:themeFill="accent3" w:themeFillTint="33"/>
            <w:vAlign w:val="center"/>
          </w:tcPr>
          <w:p w:rsidR="00777D5B" w:rsidRPr="005B2011" w:rsidRDefault="00777D5B" w:rsidP="00777D5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544" w:type="dxa"/>
            <w:vMerge w:val="restart"/>
            <w:shd w:val="clear" w:color="auto" w:fill="D4D3DD" w:themeFill="text2" w:themeFillTint="33"/>
            <w:vAlign w:val="center"/>
          </w:tcPr>
          <w:p w:rsidR="00777D5B" w:rsidRPr="003F3860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مدیریت آب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777D5B" w:rsidRPr="003F3860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777D5B" w:rsidRPr="003F3860" w:rsidRDefault="00777D5B" w:rsidP="003F386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نحوۀ تامین آب: جمع‌آوری آبهای سطحی(5)، دیم(4)، قنات(2)، رودخانه(1)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77D5B" w:rsidRPr="003F3860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تصویر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777D5B" w:rsidRPr="005B2011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777D5B" w:rsidRPr="005B2011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777D5B" w:rsidRPr="005B2011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777D5B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777D5B" w:rsidRPr="005B2011" w:rsidRDefault="00777D5B" w:rsidP="00864D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777D5B" w:rsidRPr="003F3860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777D5B" w:rsidRPr="003F3860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777D5B" w:rsidRPr="003F3860" w:rsidRDefault="00777D5B" w:rsidP="003F386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نوع آبیاری: مداربسته(6)، زیرسطحی(5)، قطره‌ای(4)، بارانی(3)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77D5B" w:rsidRPr="003F3860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تصویر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777D5B" w:rsidRPr="005B2011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777D5B" w:rsidRPr="005B2011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777D5B" w:rsidRPr="005B2011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777D5B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777D5B" w:rsidRPr="005B2011" w:rsidRDefault="00777D5B" w:rsidP="00864D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777D5B" w:rsidRPr="003F3860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777D5B" w:rsidRPr="003F3860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777D5B" w:rsidRPr="003F3860" w:rsidRDefault="00777D5B" w:rsidP="003F386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نحوۀ مدیریت آب مازاد در واحد تولیدی: خاموش کردن پمپ(5)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77D5B" w:rsidRPr="003F3860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گواهی معتبر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777D5B" w:rsidRPr="005B2011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777D5B" w:rsidRPr="005B2011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777D5B" w:rsidRPr="005B2011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777D5B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777D5B" w:rsidRPr="005B2011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777D5B" w:rsidRPr="003F3860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777D5B" w:rsidRPr="003F3860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777D5B" w:rsidRPr="003F3860" w:rsidRDefault="00777D5B" w:rsidP="003F386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نحوۀ بهبود کیفیت آب: کاهش اسیدیته آب(5)، استفاده از 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lastRenderedPageBreak/>
              <w:t>سختی‌گیر(4)، فیلتر دیسکی یا توری استوانه‌ای(3)، فیلتر شنی(2)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77D5B" w:rsidRPr="003F3860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lastRenderedPageBreak/>
              <w:t xml:space="preserve">تصویر و گواهی 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lastRenderedPageBreak/>
              <w:t>معتبر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777D5B" w:rsidRPr="005B2011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777D5B" w:rsidRPr="005B2011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777D5B" w:rsidRPr="005B2011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777D5B" w:rsidRPr="00803D24" w:rsidTr="005B2011">
        <w:trPr>
          <w:trHeight w:val="57"/>
        </w:trPr>
        <w:tc>
          <w:tcPr>
            <w:tcW w:w="378" w:type="dxa"/>
            <w:vMerge w:val="restart"/>
            <w:shd w:val="clear" w:color="auto" w:fill="E3F1ED" w:themeFill="accent3" w:themeFillTint="33"/>
            <w:vAlign w:val="center"/>
          </w:tcPr>
          <w:p w:rsidR="00777D5B" w:rsidRPr="005B2011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lastRenderedPageBreak/>
              <w:t>7</w:t>
            </w:r>
          </w:p>
        </w:tc>
        <w:tc>
          <w:tcPr>
            <w:tcW w:w="1544" w:type="dxa"/>
            <w:vMerge w:val="restart"/>
            <w:shd w:val="clear" w:color="auto" w:fill="D4D3DD" w:themeFill="text2" w:themeFillTint="33"/>
            <w:vAlign w:val="center"/>
          </w:tcPr>
          <w:p w:rsidR="00777D5B" w:rsidRPr="003F3860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محیط زیست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777D5B" w:rsidRPr="003F3860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777D5B" w:rsidRPr="003F3860" w:rsidRDefault="00777D5B" w:rsidP="003F386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رعایت مسائل محیط‌زیستی شامل مبارزه بیولوژیک، استفاده از کودهای زیستی، 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>استفاده مطلوب از منابع پا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یه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(آب و خاک و ذخا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یر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ژنت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یکی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>)، مد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یریت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عوامل خسارت‌زا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77D5B" w:rsidRPr="003F3860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گواهی معتبر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777D5B" w:rsidRPr="005B2011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777D5B" w:rsidRPr="005B2011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777D5B" w:rsidRPr="005B2011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777D5B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777D5B" w:rsidRPr="005B2011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777D5B" w:rsidRPr="003F3860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777D5B" w:rsidRPr="003F3860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777D5B" w:rsidRPr="003F3860" w:rsidRDefault="00777D5B" w:rsidP="003F386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کاهش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یا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استفاده به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ینه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از ضا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یعات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 زائدات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77D5B" w:rsidRPr="003F3860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تصویر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777D5B" w:rsidRPr="005B2011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777D5B" w:rsidRPr="005B2011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777D5B" w:rsidRPr="005B2011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777D5B" w:rsidRPr="00803D24" w:rsidTr="005B2011">
        <w:trPr>
          <w:trHeight w:val="57"/>
        </w:trPr>
        <w:tc>
          <w:tcPr>
            <w:tcW w:w="378" w:type="dxa"/>
            <w:vMerge w:val="restart"/>
            <w:shd w:val="clear" w:color="auto" w:fill="E3F1ED" w:themeFill="accent3" w:themeFillTint="33"/>
            <w:vAlign w:val="center"/>
          </w:tcPr>
          <w:p w:rsidR="00777D5B" w:rsidRPr="005B2011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544" w:type="dxa"/>
            <w:vMerge w:val="restart"/>
            <w:shd w:val="clear" w:color="auto" w:fill="D4D3DD" w:themeFill="text2" w:themeFillTint="33"/>
            <w:vAlign w:val="center"/>
          </w:tcPr>
          <w:p w:rsidR="00777D5B" w:rsidRPr="003F3860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امور اراضی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777D5B" w:rsidRPr="003F3860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777D5B" w:rsidRPr="003F3860" w:rsidRDefault="00777D5B" w:rsidP="003F386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حفظ یکپارچگی اراضی واگذاری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777D5B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تایید مدیریت</w:t>
            </w:r>
          </w:p>
          <w:p w:rsidR="00777D5B" w:rsidRPr="003F3860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امور اراضی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777D5B" w:rsidRPr="005B2011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777D5B" w:rsidRPr="005B2011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777D5B" w:rsidRPr="005B2011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777D5B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777D5B" w:rsidRPr="005B2011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777D5B" w:rsidRPr="003F3860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777D5B" w:rsidRPr="003F3860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777D5B" w:rsidRPr="003F3860" w:rsidRDefault="00777D5B" w:rsidP="003F386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حفظ کاربری اراضی واگذاری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777D5B" w:rsidRPr="003F3860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777D5B" w:rsidRPr="005B2011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777D5B" w:rsidRPr="005B2011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777D5B" w:rsidRPr="005B2011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777D5B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777D5B" w:rsidRPr="005B2011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777D5B" w:rsidRPr="003F3860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777D5B" w:rsidRPr="003F3860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777D5B" w:rsidRPr="003F3860" w:rsidRDefault="00777D5B" w:rsidP="003F386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انجام تعهدات فنی قرارداد واگذاری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777D5B" w:rsidRPr="003F3860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777D5B" w:rsidRPr="005B2011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777D5B" w:rsidRPr="005B2011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777D5B" w:rsidRPr="005B2011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777D5B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777D5B" w:rsidRPr="005B2011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777D5B" w:rsidRPr="003F3860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777D5B" w:rsidRPr="003F3860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777D5B" w:rsidRPr="003F3860" w:rsidRDefault="00777D5B" w:rsidP="003F386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عدم تصرف غیر قانونی و حفظ مساحت اولیۀ اراضی واگذاری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777D5B" w:rsidRPr="003F3860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777D5B" w:rsidRPr="005B2011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777D5B" w:rsidRPr="005B2011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777D5B" w:rsidRPr="005B2011" w:rsidRDefault="00777D5B" w:rsidP="003F3860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777D5B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777D5B" w:rsidRPr="005B2011" w:rsidRDefault="00777D5B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777D5B" w:rsidRPr="003F3860" w:rsidRDefault="00777D5B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777D5B" w:rsidRPr="003F3860" w:rsidRDefault="00777D5B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777D5B" w:rsidRPr="003F3860" w:rsidRDefault="00777D5B" w:rsidP="00CC18E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رعایت نصاب فنی و اقتصادی و طرح مصوب واگذاری  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777D5B" w:rsidRPr="003F3860" w:rsidRDefault="00777D5B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777D5B" w:rsidRPr="005B2011" w:rsidRDefault="00777D5B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777D5B" w:rsidRPr="005B2011" w:rsidRDefault="00777D5B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777D5B" w:rsidRPr="005B2011" w:rsidRDefault="00777D5B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777D5B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777D5B" w:rsidRPr="005B2011" w:rsidRDefault="00777D5B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777D5B" w:rsidRPr="003F3860" w:rsidRDefault="00777D5B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777D5B" w:rsidRPr="003F3860" w:rsidRDefault="00777D5B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777D5B" w:rsidRPr="003F3860" w:rsidRDefault="00777D5B" w:rsidP="00CC18E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انجام تعهدات مالی و پرداخت به‌موقع اجاره بها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777D5B" w:rsidRPr="003F3860" w:rsidRDefault="00777D5B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777D5B" w:rsidRPr="005B2011" w:rsidRDefault="00777D5B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777D5B" w:rsidRPr="005B2011" w:rsidRDefault="00777D5B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777D5B" w:rsidRPr="005B2011" w:rsidRDefault="00777D5B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CC18EE" w:rsidRPr="00803D24" w:rsidTr="005B2011">
        <w:trPr>
          <w:trHeight w:val="57"/>
        </w:trPr>
        <w:tc>
          <w:tcPr>
            <w:tcW w:w="378" w:type="dxa"/>
            <w:shd w:val="clear" w:color="auto" w:fill="E3F1ED" w:themeFill="accent3" w:themeFillTint="33"/>
            <w:vAlign w:val="center"/>
          </w:tcPr>
          <w:p w:rsidR="00CC18EE" w:rsidRPr="005B2011" w:rsidRDefault="00777D5B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544" w:type="dxa"/>
            <w:shd w:val="clear" w:color="auto" w:fill="D4D3DD" w:themeFill="text2" w:themeFillTint="33"/>
            <w:vAlign w:val="center"/>
          </w:tcPr>
          <w:p w:rsidR="00CC18EE" w:rsidRPr="003F3860" w:rsidRDefault="00CC18EE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نظام بهره‌برداری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C18EE" w:rsidRPr="003F3860" w:rsidRDefault="00CC18EE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CC18EE" w:rsidRPr="003F3860" w:rsidRDefault="00CC18EE" w:rsidP="00CC18E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نظام بهره‌برداری: کشت و صنعت(4)، سهامی‌ـ زراعی(3)، تعاونی تولید(2)، تعاونی(1)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C18EE" w:rsidRPr="003F3860" w:rsidRDefault="00CC18EE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گواهی معتبر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CC18EE" w:rsidRPr="005B2011" w:rsidRDefault="00CC18EE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CC18EE" w:rsidRPr="005B2011" w:rsidRDefault="00CC18EE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CC18EE" w:rsidRPr="005B2011" w:rsidRDefault="00CC18EE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967240" w:rsidRPr="00803D24" w:rsidTr="005B2011">
        <w:trPr>
          <w:trHeight w:val="57"/>
        </w:trPr>
        <w:tc>
          <w:tcPr>
            <w:tcW w:w="378" w:type="dxa"/>
            <w:vMerge w:val="restart"/>
            <w:shd w:val="clear" w:color="auto" w:fill="E3F1ED" w:themeFill="accent3" w:themeFillTint="33"/>
            <w:vAlign w:val="center"/>
          </w:tcPr>
          <w:p w:rsidR="00967240" w:rsidRPr="005B2011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544" w:type="dxa"/>
            <w:vMerge w:val="restart"/>
            <w:shd w:val="clear" w:color="auto" w:fill="D4D3DD" w:themeFill="text2" w:themeFillTint="33"/>
            <w:vAlign w:val="center"/>
          </w:tcPr>
          <w:p w:rsidR="00967240" w:rsidRPr="003F3860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مدیریت واحد تولیدی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967240" w:rsidRPr="003F3860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967240" w:rsidRPr="003F3860" w:rsidRDefault="00967240" w:rsidP="00CC18E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میانگین تولید در واحد سطح ( نسبت به میانگین کشوری) به ازای هر 20 درصد یک امتیاز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67240" w:rsidRPr="003F3860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گواهی معتبر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967240" w:rsidRPr="005B2011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967240" w:rsidRPr="005B2011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967240" w:rsidRPr="005B2011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967240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967240" w:rsidRPr="005B2011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967240" w:rsidRPr="003F3860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967240" w:rsidRPr="003F3860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967240" w:rsidRPr="003F3860" w:rsidRDefault="00967240" w:rsidP="00CC18E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ای</w:t>
            </w:r>
            <w:r w:rsidRPr="003F3860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جاد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F3860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ا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تکم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F3860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ل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زنج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F3860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ره</w:t>
            </w:r>
            <w:r w:rsidRPr="003F3860">
              <w:rPr>
                <w:rFonts w:ascii="Calibri" w:eastAsia="Calibri" w:hAnsi="Calibri" w:cs="B Nazanin" w:hint="eastAsia"/>
                <w:sz w:val="24"/>
                <w:szCs w:val="24"/>
              </w:rPr>
              <w:t>‌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>ها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ارزش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67240" w:rsidRPr="003F3860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تصویر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967240" w:rsidRPr="005B2011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967240" w:rsidRPr="005B2011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967240" w:rsidRPr="005B2011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967240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967240" w:rsidRPr="005B2011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967240" w:rsidRPr="003F3860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967240" w:rsidRPr="003F3860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967240" w:rsidRPr="003F3860" w:rsidRDefault="00967240" w:rsidP="00CC18E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دریافت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نشان تجار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 (برند)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67240" w:rsidRPr="003F3860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گواهی معتبر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967240" w:rsidRPr="005B2011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967240" w:rsidRPr="005B2011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967240" w:rsidRPr="005B2011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967240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967240" w:rsidRPr="005B2011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967240" w:rsidRPr="003F3860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967240" w:rsidRPr="003F3860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967240" w:rsidRPr="003F3860" w:rsidRDefault="00967240" w:rsidP="00CC18E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دریافت استانداردها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گواهی‌نامه‌های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معتبر (ا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یزوها،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ارگان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یگ،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گپ، حلال و...)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67240" w:rsidRPr="003F3860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گواهی معتبر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967240" w:rsidRPr="005B2011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967240" w:rsidRPr="005B2011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967240" w:rsidRPr="005B2011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967240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967240" w:rsidRPr="005B2011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967240" w:rsidRPr="003F3860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967240" w:rsidRPr="003F3860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967240" w:rsidRPr="003F3860" w:rsidRDefault="00967240" w:rsidP="00CC18E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صادرات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ارزآوری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67240" w:rsidRPr="003F3860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گواهی معتبر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967240" w:rsidRPr="005B2011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967240" w:rsidRPr="005B2011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967240" w:rsidRPr="005B2011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967240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967240" w:rsidRPr="005B2011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967240" w:rsidRPr="003F3860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967240" w:rsidRPr="003F3860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967240" w:rsidRPr="003F3860" w:rsidRDefault="00967240" w:rsidP="00CC18E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>استفاده از سنسورها و کنترلرها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آب و خاک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و به‌کارگیری سیستم‌های پایش رطوبت خاک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67240" w:rsidRPr="003F3860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تصویر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967240" w:rsidRPr="005B2011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967240" w:rsidRPr="005B2011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967240" w:rsidRPr="005B2011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967240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967240" w:rsidRPr="005B2011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967240" w:rsidRPr="003F3860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967240" w:rsidRPr="003F3860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967240" w:rsidRPr="003F3860" w:rsidRDefault="00967240" w:rsidP="00CC18E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شیوه‌های کاهش آب مصرفی: کشت ارگانیک(5)، 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>استفاده از گ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F3860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اهان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مقاوم به خشک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ی(4)، مالچ‌‌پاشی(3)، 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>آب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F3860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ار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در ساعات مناسب (شب 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F3860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ا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اوا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F3860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ل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صبح)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(2)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67240" w:rsidRPr="003F3860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تصویر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967240" w:rsidRPr="005B2011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967240" w:rsidRPr="005B2011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967240" w:rsidRPr="005B2011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967240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967240" w:rsidRPr="005B2011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967240" w:rsidRPr="003F3860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967240" w:rsidRPr="003F3860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967240" w:rsidRPr="003F3860" w:rsidRDefault="00967240" w:rsidP="00CC18E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به‌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>کارگ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یری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فناور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ی‌های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روز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(ا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ینترنت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اش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یا؛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هوش مصنوع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ی؛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تحل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یل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داده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‌ه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>ا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کلان، کشاورز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دق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یق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 </w:t>
            </w: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...</w:t>
            </w:r>
            <w:r w:rsidRPr="003F3860">
              <w:rPr>
                <w:rFonts w:ascii="Calibri" w:eastAsia="Calibri" w:hAnsi="Calibri" w:cs="B Nazanin"/>
                <w:sz w:val="24"/>
                <w:szCs w:val="24"/>
                <w:rtl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67240" w:rsidRPr="003F3860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تصویر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967240" w:rsidRPr="005B2011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967240" w:rsidRPr="005B2011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967240" w:rsidRPr="005B2011" w:rsidRDefault="00967240" w:rsidP="00CC18E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DF2059" w:rsidRPr="00803D24" w:rsidTr="005B2011">
        <w:trPr>
          <w:trHeight w:val="57"/>
        </w:trPr>
        <w:tc>
          <w:tcPr>
            <w:tcW w:w="378" w:type="dxa"/>
            <w:shd w:val="clear" w:color="auto" w:fill="E3F1ED" w:themeFill="accent3" w:themeFillTint="33"/>
            <w:vAlign w:val="center"/>
          </w:tcPr>
          <w:p w:rsidR="00DF2059" w:rsidRDefault="00967240" w:rsidP="00DF20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1544" w:type="dxa"/>
            <w:shd w:val="clear" w:color="auto" w:fill="D4D3DD" w:themeFill="text2" w:themeFillTint="33"/>
            <w:vAlign w:val="center"/>
          </w:tcPr>
          <w:p w:rsidR="00DF2059" w:rsidRDefault="00DF2059" w:rsidP="00DF20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اشتغال‌زایی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DF2059" w:rsidRPr="003F3860" w:rsidRDefault="00DF2059" w:rsidP="00DF20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DF2059" w:rsidRPr="003F3860" w:rsidRDefault="00DF2059" w:rsidP="00DF205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میزان اشتغالزایی دائم  برای هر نفر 5/0 و اشتغال موقت برای هر نفر 25/.( امتیاز)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F2059" w:rsidRPr="003F3860" w:rsidRDefault="00DF2059" w:rsidP="00DF20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گواهی معتبر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DF2059" w:rsidRPr="005B2011" w:rsidRDefault="00DF2059" w:rsidP="00DF20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DF2059" w:rsidRPr="005B2011" w:rsidRDefault="00DF2059" w:rsidP="00DF20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DF2059" w:rsidRPr="005B2011" w:rsidRDefault="00DF2059" w:rsidP="00DF20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DF2059" w:rsidRPr="00803D24" w:rsidTr="005B2011">
        <w:trPr>
          <w:trHeight w:val="57"/>
        </w:trPr>
        <w:tc>
          <w:tcPr>
            <w:tcW w:w="378" w:type="dxa"/>
            <w:vMerge w:val="restart"/>
            <w:shd w:val="clear" w:color="auto" w:fill="E3F1ED" w:themeFill="accent3" w:themeFillTint="33"/>
            <w:vAlign w:val="center"/>
          </w:tcPr>
          <w:p w:rsidR="00DF2059" w:rsidRPr="005B2011" w:rsidRDefault="00967240" w:rsidP="00DF20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544" w:type="dxa"/>
            <w:vMerge w:val="restart"/>
            <w:shd w:val="clear" w:color="auto" w:fill="D4D3DD" w:themeFill="text2" w:themeFillTint="33"/>
            <w:vAlign w:val="center"/>
          </w:tcPr>
          <w:p w:rsidR="00DF2059" w:rsidRPr="003F3860" w:rsidRDefault="00DF2059" w:rsidP="00DF20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بیمه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DF2059" w:rsidRPr="003F3860" w:rsidRDefault="00DF2059" w:rsidP="00DF20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DF2059" w:rsidRPr="003F3860" w:rsidRDefault="00DF2059" w:rsidP="00DF205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بیمه واحد تولیدی (امتیاز براساس درصد مساحت/ محصول بیمه شده)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DF2059" w:rsidRPr="003F3860" w:rsidRDefault="00DF2059" w:rsidP="00DF20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تصویر بیمه‌نامه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DF2059" w:rsidRPr="005B2011" w:rsidRDefault="00DF2059" w:rsidP="00DF20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DF2059" w:rsidRPr="005B2011" w:rsidRDefault="00DF2059" w:rsidP="00DF20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DF2059" w:rsidRPr="005B2011" w:rsidRDefault="00DF2059" w:rsidP="00DF20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DF2059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DF2059" w:rsidRPr="005B2011" w:rsidRDefault="00DF2059" w:rsidP="00DF20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DF2059" w:rsidRPr="003F3860" w:rsidRDefault="00DF2059" w:rsidP="00DF20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DF2059" w:rsidRPr="003F3860" w:rsidRDefault="00DF2059" w:rsidP="00DF20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DF2059" w:rsidRPr="003F3860" w:rsidRDefault="00DF2059" w:rsidP="00DF205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F3860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بیمه کارگران (امتیاز براساس درصد افراد بیمه شده)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F2059" w:rsidRPr="003F3860" w:rsidRDefault="00DF2059" w:rsidP="00DF20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DF2059" w:rsidRPr="005B2011" w:rsidRDefault="00DF2059" w:rsidP="00DF20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DF2059" w:rsidRPr="005B2011" w:rsidRDefault="00DF2059" w:rsidP="00DF20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DF2059" w:rsidRPr="005B2011" w:rsidRDefault="00DF2059" w:rsidP="00DF20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DF2059" w:rsidRPr="00803D24" w:rsidTr="005B2011">
        <w:trPr>
          <w:trHeight w:val="57"/>
        </w:trPr>
        <w:tc>
          <w:tcPr>
            <w:tcW w:w="1922" w:type="dxa"/>
            <w:gridSpan w:val="2"/>
            <w:shd w:val="clear" w:color="auto" w:fill="D4D3DD" w:themeFill="text2" w:themeFillTint="33"/>
          </w:tcPr>
          <w:p w:rsidR="00DF2059" w:rsidRPr="00803D24" w:rsidRDefault="00DF2059" w:rsidP="00DF2059">
            <w:pPr>
              <w:jc w:val="center"/>
              <w:rPr>
                <w:rFonts w:cs="B Nazanin"/>
                <w:rtl/>
              </w:rPr>
            </w:pPr>
            <w:r w:rsidRPr="00803D24">
              <w:rPr>
                <w:rFonts w:cs="B Nazanin" w:hint="cs"/>
                <w:rtl/>
              </w:rPr>
              <w:t>جمع</w:t>
            </w:r>
          </w:p>
        </w:tc>
        <w:tc>
          <w:tcPr>
            <w:tcW w:w="714" w:type="dxa"/>
            <w:shd w:val="clear" w:color="auto" w:fill="D4D3DD" w:themeFill="text2" w:themeFillTint="33"/>
          </w:tcPr>
          <w:p w:rsidR="00DF2059" w:rsidRPr="00803D24" w:rsidRDefault="00DF2059" w:rsidP="00DF205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100</w:t>
            </w:r>
          </w:p>
        </w:tc>
        <w:tc>
          <w:tcPr>
            <w:tcW w:w="4535" w:type="dxa"/>
            <w:shd w:val="clear" w:color="auto" w:fill="D4D3DD" w:themeFill="text2" w:themeFillTint="33"/>
          </w:tcPr>
          <w:p w:rsidR="00DF2059" w:rsidRPr="00803D24" w:rsidRDefault="00DF2059" w:rsidP="00DF205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  <w:shd w:val="clear" w:color="auto" w:fill="D4D3DD" w:themeFill="text2" w:themeFillTint="33"/>
          </w:tcPr>
          <w:p w:rsidR="00DF2059" w:rsidRPr="00803D24" w:rsidRDefault="00DF2059" w:rsidP="00DF205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shd w:val="clear" w:color="auto" w:fill="92D050"/>
          </w:tcPr>
          <w:p w:rsidR="00DF2059" w:rsidRPr="00803D24" w:rsidRDefault="00DF2059" w:rsidP="00DF205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5" w:type="dxa"/>
            <w:shd w:val="clear" w:color="auto" w:fill="92D050"/>
          </w:tcPr>
          <w:p w:rsidR="00DF2059" w:rsidRPr="00803D24" w:rsidRDefault="00DF2059" w:rsidP="00DF205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1" w:type="dxa"/>
            <w:shd w:val="clear" w:color="auto" w:fill="92D050"/>
          </w:tcPr>
          <w:p w:rsidR="00DF2059" w:rsidRPr="00803D24" w:rsidRDefault="00DF2059" w:rsidP="00DF2059">
            <w:pPr>
              <w:jc w:val="center"/>
              <w:rPr>
                <w:rFonts w:cs="B Nazanin"/>
                <w:rtl/>
              </w:rPr>
            </w:pPr>
          </w:p>
        </w:tc>
      </w:tr>
    </w:tbl>
    <w:p w:rsidR="005858FB" w:rsidRDefault="005858FB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787CC0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:rsidR="00DE6442" w:rsidRDefault="00DE6442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DE6442" w:rsidRDefault="00DE6442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DE6442" w:rsidRDefault="00DE6442" w:rsidP="00701575">
      <w:pPr>
        <w:rPr>
          <w:rFonts w:cs="B Titr"/>
          <w:b/>
          <w:bCs/>
          <w:sz w:val="20"/>
          <w:szCs w:val="20"/>
          <w:rtl/>
        </w:rPr>
      </w:pPr>
    </w:p>
    <w:p w:rsidR="00967240" w:rsidRDefault="00967240" w:rsidP="00701575">
      <w:pPr>
        <w:rPr>
          <w:rFonts w:cs="B Titr"/>
          <w:b/>
          <w:bCs/>
          <w:sz w:val="20"/>
          <w:szCs w:val="20"/>
          <w:rtl/>
        </w:rPr>
      </w:pPr>
    </w:p>
    <w:p w:rsidR="00EC5D28" w:rsidRPr="00344B4C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</w:t>
      </w:r>
      <w:r w:rsidRPr="00F80DC9">
        <w:rPr>
          <w:rFonts w:cs="B Nazanin" w:hint="cs"/>
          <w:color w:val="808080" w:themeColor="background1" w:themeShade="80"/>
          <w:sz w:val="20"/>
          <w:szCs w:val="20"/>
          <w:rtl/>
        </w:rPr>
        <w:t>....................</w:t>
      </w:r>
      <w:r w:rsidR="002C5D8D">
        <w:rPr>
          <w:rFonts w:cs="B Nazanin" w:hint="cs"/>
          <w:color w:val="808080" w:themeColor="background1" w:themeShade="80"/>
          <w:sz w:val="20"/>
          <w:szCs w:val="20"/>
          <w:rtl/>
        </w:rPr>
        <w:t>...</w:t>
      </w:r>
      <w:r w:rsidRPr="00F80DC9">
        <w:rPr>
          <w:rFonts w:cs="B Nazanin" w:hint="cs"/>
          <w:color w:val="808080" w:themeColor="background1" w:themeShade="80"/>
          <w:sz w:val="20"/>
          <w:szCs w:val="20"/>
          <w:rtl/>
        </w:rPr>
        <w:t>........</w:t>
      </w:r>
      <w:r w:rsidR="00042C20">
        <w:rPr>
          <w:rFonts w:cs="B Nazanin" w:hint="cs"/>
          <w:color w:val="808080" w:themeColor="background1" w:themeShade="80"/>
          <w:sz w:val="20"/>
          <w:szCs w:val="20"/>
          <w:rtl/>
        </w:rPr>
        <w:t>..............</w:t>
      </w:r>
      <w:r w:rsidRPr="00F80DC9">
        <w:rPr>
          <w:rFonts w:cs="B Nazanin" w:hint="cs"/>
          <w:color w:val="808080" w:themeColor="background1" w:themeShade="80"/>
          <w:sz w:val="20"/>
          <w:szCs w:val="20"/>
          <w:rtl/>
        </w:rPr>
        <w:t>..............</w:t>
      </w:r>
      <w:r w:rsidR="00F80DC9" w:rsidRPr="00F80DC9">
        <w:rPr>
          <w:rFonts w:cs="B Nazanin" w:hint="cs"/>
          <w:b/>
          <w:bCs/>
          <w:color w:val="808080" w:themeColor="background1" w:themeShade="80"/>
          <w:sz w:val="20"/>
          <w:szCs w:val="20"/>
          <w:rtl/>
        </w:rPr>
        <w:t xml:space="preserve">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(برای اشخاص حقیقی)/ </w:t>
      </w:r>
      <w:r w:rsidRPr="00F80DC9">
        <w:rPr>
          <w:rFonts w:cs="B Nazanin" w:hint="cs"/>
          <w:color w:val="808080" w:themeColor="background1" w:themeShade="80"/>
          <w:sz w:val="20"/>
          <w:szCs w:val="20"/>
          <w:rtl/>
        </w:rPr>
        <w:t>............................</w:t>
      </w:r>
      <w:r w:rsidR="00042C20">
        <w:rPr>
          <w:rFonts w:cs="B Nazanin" w:hint="cs"/>
          <w:color w:val="808080" w:themeColor="background1" w:themeShade="80"/>
          <w:sz w:val="20"/>
          <w:szCs w:val="20"/>
          <w:rtl/>
        </w:rPr>
        <w:t>...</w:t>
      </w:r>
      <w:r w:rsidR="002C5D8D">
        <w:rPr>
          <w:rFonts w:cs="B Nazanin" w:hint="cs"/>
          <w:color w:val="808080" w:themeColor="background1" w:themeShade="80"/>
          <w:sz w:val="20"/>
          <w:szCs w:val="20"/>
          <w:rtl/>
        </w:rPr>
        <w:t>...</w:t>
      </w:r>
      <w:r w:rsidR="00042C20">
        <w:rPr>
          <w:rFonts w:cs="B Nazanin" w:hint="cs"/>
          <w:color w:val="808080" w:themeColor="background1" w:themeShade="80"/>
          <w:sz w:val="20"/>
          <w:szCs w:val="20"/>
          <w:rtl/>
        </w:rPr>
        <w:t>.................</w:t>
      </w:r>
      <w:r w:rsidRPr="00F80DC9">
        <w:rPr>
          <w:rFonts w:cs="B Nazanin" w:hint="cs"/>
          <w:color w:val="808080" w:themeColor="background1" w:themeShade="80"/>
          <w:sz w:val="20"/>
          <w:szCs w:val="20"/>
          <w:rtl/>
        </w:rPr>
        <w:t>..............</w:t>
      </w:r>
      <w:r w:rsidR="00F80DC9" w:rsidRPr="00F80DC9">
        <w:rPr>
          <w:rFonts w:cs="B Nazanin" w:hint="cs"/>
          <w:b/>
          <w:bCs/>
          <w:color w:val="808080" w:themeColor="background1" w:themeShade="80"/>
          <w:sz w:val="20"/>
          <w:szCs w:val="20"/>
          <w:rtl/>
        </w:rPr>
        <w:t xml:space="preserve"> </w:t>
      </w:r>
      <w:r w:rsidRPr="00EC5D28">
        <w:rPr>
          <w:rFonts w:cs="B Nazanin" w:hint="cs"/>
          <w:b/>
          <w:bCs/>
          <w:sz w:val="20"/>
          <w:szCs w:val="20"/>
          <w:rtl/>
        </w:rPr>
        <w:t>(برای اشخاص حقوقی) در</w:t>
      </w:r>
      <w:r w:rsidR="002C5D8D">
        <w:rPr>
          <w:rFonts w:cs="B Nazanin" w:hint="cs"/>
          <w:b/>
          <w:bCs/>
          <w:sz w:val="20"/>
          <w:szCs w:val="20"/>
          <w:rtl/>
        </w:rPr>
        <w:t xml:space="preserve"> تاری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خ </w:t>
      </w:r>
      <w:r w:rsidRPr="00F80DC9">
        <w:rPr>
          <w:rFonts w:cs="B Nazanin" w:hint="cs"/>
          <w:color w:val="808080" w:themeColor="background1" w:themeShade="80"/>
          <w:sz w:val="20"/>
          <w:szCs w:val="20"/>
          <w:rtl/>
        </w:rPr>
        <w:t>..........</w:t>
      </w:r>
      <w:r w:rsidR="00F80DC9" w:rsidRPr="00F80DC9">
        <w:rPr>
          <w:rFonts w:cs="B Nazanin" w:hint="cs"/>
          <w:color w:val="808080" w:themeColor="background1" w:themeShade="80"/>
          <w:sz w:val="20"/>
          <w:szCs w:val="20"/>
          <w:rtl/>
        </w:rPr>
        <w:t>.</w:t>
      </w:r>
      <w:r w:rsidR="002C5D8D">
        <w:rPr>
          <w:rFonts w:cs="B Nazanin" w:hint="cs"/>
          <w:color w:val="808080" w:themeColor="background1" w:themeShade="80"/>
          <w:sz w:val="20"/>
          <w:szCs w:val="20"/>
          <w:rtl/>
        </w:rPr>
        <w:t>.................</w:t>
      </w:r>
      <w:r w:rsidR="00F80DC9" w:rsidRPr="00F80DC9">
        <w:rPr>
          <w:rFonts w:cs="B Nazanin" w:hint="cs"/>
          <w:color w:val="808080" w:themeColor="background1" w:themeShade="80"/>
          <w:sz w:val="20"/>
          <w:szCs w:val="20"/>
          <w:rtl/>
        </w:rPr>
        <w:t>.....</w:t>
      </w:r>
      <w:r w:rsidRPr="00F80DC9">
        <w:rPr>
          <w:rFonts w:cs="B Nazanin" w:hint="cs"/>
          <w:color w:val="808080" w:themeColor="background1" w:themeShade="80"/>
          <w:sz w:val="20"/>
          <w:szCs w:val="20"/>
          <w:rtl/>
        </w:rPr>
        <w:t>.....</w:t>
      </w:r>
      <w:r w:rsidR="00F80DC9" w:rsidRPr="00F80DC9">
        <w:rPr>
          <w:rFonts w:cs="B Nazanin" w:hint="cs"/>
          <w:b/>
          <w:bCs/>
          <w:color w:val="808080" w:themeColor="background1" w:themeShade="80"/>
          <w:sz w:val="20"/>
          <w:szCs w:val="20"/>
          <w:rtl/>
        </w:rPr>
        <w:t xml:space="preserve"> </w:t>
      </w:r>
      <w:r w:rsidRPr="00EC5D28">
        <w:rPr>
          <w:rFonts w:cs="B Nazanin" w:hint="cs"/>
          <w:b/>
          <w:bCs/>
          <w:sz w:val="20"/>
          <w:szCs w:val="20"/>
          <w:rtl/>
        </w:rPr>
        <w:t>در</w:t>
      </w:r>
      <w:r w:rsidR="00F80DC9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EC5D28">
        <w:rPr>
          <w:rFonts w:cs="B Nazanin" w:hint="cs"/>
          <w:b/>
          <w:bCs/>
          <w:sz w:val="20"/>
          <w:szCs w:val="20"/>
          <w:rtl/>
        </w:rPr>
        <w:t>کمیته</w:t>
      </w:r>
      <w:r w:rsidR="00F80DC9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EC5D28">
        <w:rPr>
          <w:rFonts w:cs="B Nazanin" w:hint="cs"/>
          <w:b/>
          <w:bCs/>
          <w:sz w:val="20"/>
          <w:szCs w:val="20"/>
          <w:rtl/>
        </w:rPr>
        <w:t>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</w:t>
      </w:r>
      <w:r w:rsidRPr="00F80DC9">
        <w:rPr>
          <w:rFonts w:cs="B Nazanin" w:hint="cs"/>
          <w:color w:val="808080" w:themeColor="background1" w:themeShade="80"/>
          <w:sz w:val="20"/>
          <w:szCs w:val="20"/>
          <w:rtl/>
        </w:rPr>
        <w:t>.......</w:t>
      </w:r>
      <w:r w:rsidR="00042C20">
        <w:rPr>
          <w:rFonts w:cs="B Nazanin" w:hint="cs"/>
          <w:color w:val="808080" w:themeColor="background1" w:themeShade="80"/>
          <w:sz w:val="20"/>
          <w:szCs w:val="20"/>
          <w:rtl/>
        </w:rPr>
        <w:t>...</w:t>
      </w:r>
      <w:r w:rsidR="002C5D8D">
        <w:rPr>
          <w:rFonts w:cs="B Nazanin" w:hint="cs"/>
          <w:color w:val="808080" w:themeColor="background1" w:themeShade="80"/>
          <w:sz w:val="20"/>
          <w:szCs w:val="20"/>
          <w:rtl/>
        </w:rPr>
        <w:t>.............</w:t>
      </w:r>
      <w:r w:rsidR="00042C20">
        <w:rPr>
          <w:rFonts w:cs="B Nazanin" w:hint="cs"/>
          <w:color w:val="808080" w:themeColor="background1" w:themeShade="80"/>
          <w:sz w:val="20"/>
          <w:szCs w:val="20"/>
          <w:rtl/>
        </w:rPr>
        <w:t>......</w:t>
      </w:r>
      <w:r w:rsidRPr="00F80DC9">
        <w:rPr>
          <w:rFonts w:cs="B Nazanin" w:hint="cs"/>
          <w:color w:val="808080" w:themeColor="background1" w:themeShade="80"/>
          <w:sz w:val="20"/>
          <w:szCs w:val="20"/>
          <w:rtl/>
        </w:rPr>
        <w:t>...................</w:t>
      </w:r>
      <w:r w:rsidRPr="00F80DC9">
        <w:rPr>
          <w:rFonts w:cs="B Nazanin" w:hint="cs"/>
          <w:b/>
          <w:bCs/>
          <w:color w:val="808080" w:themeColor="background1" w:themeShade="80"/>
          <w:sz w:val="20"/>
          <w:szCs w:val="20"/>
          <w:rtl/>
        </w:rPr>
        <w:t xml:space="preserve"> </w:t>
      </w:r>
      <w:r w:rsidRPr="00EC5D28">
        <w:rPr>
          <w:rFonts w:cs="B Nazanin" w:hint="cs"/>
          <w:b/>
          <w:bCs/>
          <w:sz w:val="20"/>
          <w:szCs w:val="20"/>
          <w:rtl/>
        </w:rPr>
        <w:t>استان</w:t>
      </w:r>
      <w:r w:rsidRPr="00F80DC9">
        <w:rPr>
          <w:rFonts w:cs="B Nazanin" w:hint="cs"/>
          <w:color w:val="808080" w:themeColor="background1" w:themeShade="80"/>
          <w:sz w:val="20"/>
          <w:szCs w:val="20"/>
          <w:rtl/>
        </w:rPr>
        <w:t>........................</w:t>
      </w:r>
      <w:r w:rsidR="00042C20">
        <w:rPr>
          <w:rFonts w:cs="B Nazanin" w:hint="cs"/>
          <w:color w:val="808080" w:themeColor="background1" w:themeShade="80"/>
          <w:sz w:val="20"/>
          <w:szCs w:val="20"/>
          <w:rtl/>
        </w:rPr>
        <w:t>.................</w:t>
      </w:r>
      <w:r w:rsidR="00EC5D28" w:rsidRPr="00F80DC9">
        <w:rPr>
          <w:rFonts w:cs="B Nazanin" w:hint="cs"/>
          <w:color w:val="808080" w:themeColor="background1" w:themeShade="80"/>
          <w:sz w:val="20"/>
          <w:szCs w:val="20"/>
          <w:rtl/>
        </w:rPr>
        <w:t>................</w:t>
      </w:r>
      <w:r w:rsidR="00EC5D28" w:rsidRPr="00F80DC9">
        <w:rPr>
          <w:rFonts w:cs="B Nazanin" w:hint="cs"/>
          <w:b/>
          <w:bCs/>
          <w:color w:val="808080" w:themeColor="background1" w:themeShade="80"/>
          <w:sz w:val="20"/>
          <w:szCs w:val="20"/>
          <w:rtl/>
        </w:rPr>
        <w:t xml:space="preserve"> 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</w:t>
      </w:r>
      <w:r w:rsidRPr="002C5D8D">
        <w:rPr>
          <w:rFonts w:cs="B Nazanin" w:hint="cs"/>
          <w:color w:val="808080" w:themeColor="background1" w:themeShade="80"/>
          <w:sz w:val="20"/>
          <w:szCs w:val="20"/>
          <w:rtl/>
        </w:rPr>
        <w:t>....</w:t>
      </w:r>
      <w:r w:rsidR="002C5D8D">
        <w:rPr>
          <w:rFonts w:cs="B Nazanin" w:hint="cs"/>
          <w:color w:val="808080" w:themeColor="background1" w:themeShade="80"/>
          <w:sz w:val="20"/>
          <w:szCs w:val="20"/>
          <w:rtl/>
        </w:rPr>
        <w:t>....</w:t>
      </w:r>
      <w:r w:rsidRPr="002C5D8D">
        <w:rPr>
          <w:rFonts w:cs="B Nazanin" w:hint="cs"/>
          <w:color w:val="808080" w:themeColor="background1" w:themeShade="80"/>
          <w:sz w:val="20"/>
          <w:szCs w:val="20"/>
          <w:rtl/>
        </w:rPr>
        <w:t>....</w:t>
      </w:r>
      <w:r w:rsidRPr="002C5D8D">
        <w:rPr>
          <w:rFonts w:cs="B Nazanin" w:hint="cs"/>
          <w:b/>
          <w:bCs/>
          <w:color w:val="808080" w:themeColor="background1" w:themeShade="80"/>
          <w:sz w:val="20"/>
          <w:szCs w:val="20"/>
          <w:rtl/>
        </w:rPr>
        <w:t xml:space="preserve"> </w:t>
      </w:r>
      <w:r w:rsidRPr="00EC5D28">
        <w:rPr>
          <w:rFonts w:cs="B Nazanin" w:hint="cs"/>
          <w:b/>
          <w:bCs/>
          <w:sz w:val="20"/>
          <w:szCs w:val="20"/>
          <w:rtl/>
        </w:rPr>
        <w:t>اعلام می</w:t>
      </w:r>
      <w:r w:rsidR="00DC1575">
        <w:rPr>
          <w:rFonts w:cs="B Nazanin" w:hint="cs"/>
          <w:b/>
          <w:bCs/>
          <w:sz w:val="20"/>
          <w:szCs w:val="20"/>
          <w:rtl/>
        </w:rPr>
        <w:t>‌</w:t>
      </w:r>
      <w:r w:rsidRPr="00EC5D28">
        <w:rPr>
          <w:rFonts w:cs="B Nazanin" w:hint="cs"/>
          <w:b/>
          <w:bCs/>
          <w:sz w:val="20"/>
          <w:szCs w:val="20"/>
          <w:rtl/>
        </w:rPr>
        <w:t>شود</w:t>
      </w:r>
    </w:p>
    <w:p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/>
      </w:tblPr>
      <w:tblGrid>
        <w:gridCol w:w="671"/>
        <w:gridCol w:w="4537"/>
        <w:gridCol w:w="2788"/>
        <w:gridCol w:w="1948"/>
      </w:tblGrid>
      <w:tr w:rsidR="00C84364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Tr="002373FC">
        <w:trPr>
          <w:trHeight w:val="842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</w:t>
            </w:r>
            <w:r w:rsidR="00042C20">
              <w:rPr>
                <w:rFonts w:cs="B Nazanin" w:hint="cs"/>
                <w:b/>
                <w:bCs/>
                <w:sz w:val="24"/>
                <w:szCs w:val="24"/>
                <w:rtl/>
              </w:rPr>
              <w:t>ئ</w:t>
            </w: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یس انجمن خبرگان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1281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983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</w:t>
            </w:r>
            <w:r w:rsidR="00042C20">
              <w:rPr>
                <w:rFonts w:cs="B Nazanin" w:hint="cs"/>
                <w:b/>
                <w:bCs/>
                <w:sz w:val="24"/>
                <w:szCs w:val="24"/>
                <w:rtl/>
              </w:rPr>
              <w:t>ئ</w:t>
            </w: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یس اداره ترویج کشاورزی مدیریت جهاد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حراست/ بازرسی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60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استان</w:t>
      </w:r>
      <w:r>
        <w:rPr>
          <w:rFonts w:cs="B Titr" w:hint="cs"/>
          <w:sz w:val="24"/>
          <w:szCs w:val="24"/>
          <w:rtl/>
        </w:rPr>
        <w:t>)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</w:t>
      </w:r>
      <w:r w:rsidRPr="00042C20">
        <w:rPr>
          <w:rFonts w:cs="B Nazanin" w:hint="cs"/>
          <w:color w:val="808080" w:themeColor="background1" w:themeShade="80"/>
          <w:sz w:val="20"/>
          <w:szCs w:val="20"/>
          <w:rtl/>
        </w:rPr>
        <w:t>...................</w:t>
      </w:r>
      <w:r w:rsidR="009D798C">
        <w:rPr>
          <w:rFonts w:cs="B Nazanin" w:hint="cs"/>
          <w:color w:val="808080" w:themeColor="background1" w:themeShade="80"/>
          <w:sz w:val="20"/>
          <w:szCs w:val="20"/>
          <w:rtl/>
        </w:rPr>
        <w:t>........</w:t>
      </w:r>
      <w:r w:rsidRPr="00042C20">
        <w:rPr>
          <w:rFonts w:cs="B Nazanin" w:hint="cs"/>
          <w:color w:val="808080" w:themeColor="background1" w:themeShade="80"/>
          <w:sz w:val="20"/>
          <w:szCs w:val="20"/>
          <w:rtl/>
        </w:rPr>
        <w:t>.......................</w:t>
      </w:r>
      <w:r w:rsidR="00042C20" w:rsidRPr="00042C20">
        <w:rPr>
          <w:rFonts w:cs="B Nazanin" w:hint="cs"/>
          <w:b/>
          <w:bCs/>
          <w:color w:val="808080" w:themeColor="background1" w:themeShade="80"/>
          <w:sz w:val="20"/>
          <w:szCs w:val="20"/>
          <w:rtl/>
        </w:rPr>
        <w:t xml:space="preserve">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(برای اشخاص حقیقی)/ </w:t>
      </w:r>
      <w:r w:rsidRPr="00042C20">
        <w:rPr>
          <w:rFonts w:cs="B Nazanin" w:hint="cs"/>
          <w:color w:val="808080" w:themeColor="background1" w:themeShade="80"/>
          <w:sz w:val="20"/>
          <w:szCs w:val="20"/>
          <w:rtl/>
        </w:rPr>
        <w:t>...........</w:t>
      </w:r>
      <w:r w:rsidR="009D798C">
        <w:rPr>
          <w:rFonts w:cs="B Nazanin" w:hint="cs"/>
          <w:color w:val="808080" w:themeColor="background1" w:themeShade="80"/>
          <w:sz w:val="20"/>
          <w:szCs w:val="20"/>
          <w:rtl/>
        </w:rPr>
        <w:t>.................</w:t>
      </w:r>
      <w:r w:rsidRPr="00042C20">
        <w:rPr>
          <w:rFonts w:cs="B Nazanin" w:hint="cs"/>
          <w:color w:val="808080" w:themeColor="background1" w:themeShade="80"/>
          <w:sz w:val="20"/>
          <w:szCs w:val="20"/>
          <w:rtl/>
        </w:rPr>
        <w:t>...........................</w:t>
      </w:r>
      <w:r w:rsidR="00042C20" w:rsidRPr="00042C20">
        <w:rPr>
          <w:rFonts w:cs="B Nazanin" w:hint="cs"/>
          <w:b/>
          <w:bCs/>
          <w:color w:val="808080" w:themeColor="background1" w:themeShade="80"/>
          <w:sz w:val="20"/>
          <w:szCs w:val="20"/>
          <w:rtl/>
        </w:rPr>
        <w:t xml:space="preserve">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(برای اشخاص حقوقی) در </w:t>
      </w:r>
      <w:r w:rsidR="00700BA0">
        <w:rPr>
          <w:rFonts w:cs="B Nazanin" w:hint="cs"/>
          <w:b/>
          <w:bCs/>
          <w:sz w:val="20"/>
          <w:szCs w:val="20"/>
          <w:rtl/>
        </w:rPr>
        <w:t>تاری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خ </w:t>
      </w:r>
      <w:r w:rsidRPr="00042C20">
        <w:rPr>
          <w:rFonts w:cs="B Nazanin" w:hint="cs"/>
          <w:color w:val="808080" w:themeColor="background1" w:themeShade="80"/>
          <w:sz w:val="20"/>
          <w:szCs w:val="20"/>
          <w:rtl/>
        </w:rPr>
        <w:t>........</w:t>
      </w:r>
      <w:r w:rsidR="009D798C">
        <w:rPr>
          <w:rFonts w:cs="B Nazanin" w:hint="cs"/>
          <w:color w:val="808080" w:themeColor="background1" w:themeShade="80"/>
          <w:sz w:val="20"/>
          <w:szCs w:val="20"/>
          <w:rtl/>
        </w:rPr>
        <w:t>................</w:t>
      </w:r>
      <w:r w:rsidRPr="00042C20">
        <w:rPr>
          <w:rFonts w:cs="B Nazanin" w:hint="cs"/>
          <w:color w:val="808080" w:themeColor="background1" w:themeShade="80"/>
          <w:sz w:val="20"/>
          <w:szCs w:val="20"/>
          <w:rtl/>
        </w:rPr>
        <w:t>........</w:t>
      </w:r>
      <w:r w:rsidRPr="00EC5D28">
        <w:rPr>
          <w:rFonts w:cs="B Nazanin" w:hint="cs"/>
          <w:b/>
          <w:bCs/>
          <w:sz w:val="20"/>
          <w:szCs w:val="20"/>
          <w:rtl/>
        </w:rPr>
        <w:t>درکمیته فنی ارزیابی و سنجش صلاحیت برگزیدگان بخش کشاورزی سازمان جهاد کشاورزی استان</w:t>
      </w:r>
      <w:r w:rsidRPr="00042C20">
        <w:rPr>
          <w:rFonts w:cs="B Nazanin" w:hint="cs"/>
          <w:color w:val="808080" w:themeColor="background1" w:themeShade="80"/>
          <w:sz w:val="20"/>
          <w:szCs w:val="20"/>
          <w:rtl/>
        </w:rPr>
        <w:t>.......</w:t>
      </w:r>
      <w:r w:rsidR="009D798C">
        <w:rPr>
          <w:rFonts w:cs="B Nazanin" w:hint="cs"/>
          <w:color w:val="808080" w:themeColor="background1" w:themeShade="80"/>
          <w:sz w:val="20"/>
          <w:szCs w:val="20"/>
          <w:rtl/>
        </w:rPr>
        <w:t>...........</w:t>
      </w:r>
      <w:r w:rsidRPr="00042C20">
        <w:rPr>
          <w:rFonts w:cs="B Nazanin" w:hint="cs"/>
          <w:color w:val="808080" w:themeColor="background1" w:themeShade="80"/>
          <w:sz w:val="20"/>
          <w:szCs w:val="20"/>
          <w:rtl/>
        </w:rPr>
        <w:t>.................</w:t>
      </w:r>
      <w:r w:rsidR="00EC5D28" w:rsidRPr="00042C20">
        <w:rPr>
          <w:rFonts w:cs="B Nazanin" w:hint="cs"/>
          <w:color w:val="808080" w:themeColor="background1" w:themeShade="80"/>
          <w:sz w:val="20"/>
          <w:szCs w:val="20"/>
          <w:rtl/>
        </w:rPr>
        <w:t>................</w:t>
      </w:r>
      <w:r w:rsidR="00042C20">
        <w:rPr>
          <w:rFonts w:cs="B Nazanin" w:hint="cs"/>
          <w:color w:val="808080" w:themeColor="background1" w:themeShade="80"/>
          <w:sz w:val="20"/>
          <w:szCs w:val="20"/>
          <w:rtl/>
        </w:rPr>
        <w:t xml:space="preserve"> 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</w:t>
      </w:r>
      <w:r w:rsidRPr="009D798C">
        <w:rPr>
          <w:rFonts w:cs="B Nazanin" w:hint="cs"/>
          <w:color w:val="808080" w:themeColor="background1" w:themeShade="80"/>
          <w:sz w:val="20"/>
          <w:szCs w:val="20"/>
          <w:rtl/>
        </w:rPr>
        <w:t>.......</w:t>
      </w:r>
      <w:r w:rsidR="009D798C">
        <w:rPr>
          <w:rFonts w:cs="B Nazanin" w:hint="cs"/>
          <w:color w:val="808080" w:themeColor="background1" w:themeShade="80"/>
          <w:sz w:val="20"/>
          <w:szCs w:val="20"/>
          <w:rtl/>
        </w:rPr>
        <w:t xml:space="preserve">..............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اعلام می شود. 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/>
      </w:tblPr>
      <w:tblGrid>
        <w:gridCol w:w="632"/>
        <w:gridCol w:w="5081"/>
        <w:gridCol w:w="2315"/>
        <w:gridCol w:w="1961"/>
      </w:tblGrid>
      <w:tr w:rsidR="00C84364" w:rsidRPr="00377234" w:rsidTr="0041042A">
        <w:tc>
          <w:tcPr>
            <w:tcW w:w="633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:rsidR="00C84364" w:rsidRPr="00377234" w:rsidRDefault="009D798C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رئیس</w:t>
            </w:r>
            <w:r w:rsidR="00C84364"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کانون خبرگان کشاورزی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 w:val="restart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 w:val="restart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:rsidR="00C84364" w:rsidRPr="00377234" w:rsidRDefault="009D798C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رئیس</w:t>
            </w:r>
            <w:r w:rsidR="00C84364"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سازمان جهاد کشاورزی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C84364" w:rsidRPr="00447585" w:rsidRDefault="00C84364" w:rsidP="00C84364">
      <w:pPr>
        <w:rPr>
          <w:sz w:val="18"/>
          <w:szCs w:val="18"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Pr="00B32F0B" w:rsidRDefault="004D2253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4D2253">
        <w:rPr>
          <w:noProof/>
          <w:sz w:val="28"/>
          <w:szCs w:val="28"/>
          <w:rtl/>
          <w:lang w:bidi="ar-SA"/>
        </w:rPr>
        <w:pict>
          <v:rect id="Rectangle 21" o:spid="_x0000_s1027" style="position:absolute;left:0;text-align:left;margin-left:-11.25pt;margin-top:26.55pt;width:511.5pt;height:418.5pt;z-index:2519060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<v:textbox>
              <w:txbxContent>
                <w:p w:rsidR="00477C30" w:rsidRPr="000B76D6" w:rsidRDefault="00477C30" w:rsidP="00EC5D28">
                  <w:pPr>
                    <w:spacing w:after="0" w:line="240" w:lineRule="auto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مستندات ارائه شده برای سرکار خانم</w:t>
                  </w:r>
                  <w:r w:rsidR="00EC5D28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/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جناب آقای</w:t>
                  </w:r>
                  <w:r w:rsidRPr="00700BA0">
                    <w:rPr>
                      <w:rFonts w:cs="B Nazanin" w:hint="cs"/>
                      <w:color w:val="808080" w:themeColor="background1" w:themeShade="80"/>
                      <w:sz w:val="20"/>
                      <w:szCs w:val="20"/>
                      <w:rtl/>
                    </w:rPr>
                    <w:t>.....................</w:t>
                  </w:r>
                  <w:r w:rsidR="00700BA0">
                    <w:rPr>
                      <w:rFonts w:cs="B Nazanin" w:hint="cs"/>
                      <w:color w:val="808080" w:themeColor="background1" w:themeShade="80"/>
                      <w:sz w:val="20"/>
                      <w:szCs w:val="20"/>
                      <w:rtl/>
                    </w:rPr>
                    <w:t>........</w:t>
                  </w:r>
                  <w:r w:rsidRPr="00700BA0">
                    <w:rPr>
                      <w:rFonts w:cs="B Nazanin" w:hint="cs"/>
                      <w:color w:val="808080" w:themeColor="background1" w:themeShade="80"/>
                      <w:sz w:val="20"/>
                      <w:szCs w:val="20"/>
                      <w:rtl/>
                    </w:rPr>
                    <w:t>.........................</w:t>
                  </w:r>
                  <w:r w:rsidR="00700BA0" w:rsidRPr="00700BA0">
                    <w:rPr>
                      <w:rFonts w:cs="B Nazanin" w:hint="cs"/>
                      <w:b/>
                      <w:bCs/>
                      <w:color w:val="808080" w:themeColor="background1" w:themeShade="80"/>
                      <w:sz w:val="20"/>
                      <w:szCs w:val="20"/>
                      <w:rtl/>
                    </w:rPr>
                    <w:t xml:space="preserve"> 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(برای اشخاص حقیقی)/ </w:t>
                  </w:r>
                  <w:r w:rsidRPr="00700BA0">
                    <w:rPr>
                      <w:rFonts w:cs="B Nazanin" w:hint="cs"/>
                      <w:color w:val="808080" w:themeColor="background1" w:themeShade="80"/>
                      <w:sz w:val="20"/>
                      <w:szCs w:val="20"/>
                      <w:rtl/>
                    </w:rPr>
                    <w:t>............</w:t>
                  </w:r>
                  <w:r w:rsidR="00700BA0">
                    <w:rPr>
                      <w:rFonts w:cs="B Nazanin" w:hint="cs"/>
                      <w:color w:val="808080" w:themeColor="background1" w:themeShade="80"/>
                      <w:sz w:val="20"/>
                      <w:szCs w:val="20"/>
                      <w:rtl/>
                    </w:rPr>
                    <w:t>.....</w:t>
                  </w:r>
                  <w:r w:rsidR="002C5D8D">
                    <w:rPr>
                      <w:rFonts w:cs="B Nazanin" w:hint="cs"/>
                      <w:color w:val="808080" w:themeColor="background1" w:themeShade="80"/>
                      <w:sz w:val="20"/>
                      <w:szCs w:val="20"/>
                      <w:rtl/>
                    </w:rPr>
                    <w:t>........</w:t>
                  </w:r>
                  <w:r w:rsidR="00700BA0">
                    <w:rPr>
                      <w:rFonts w:cs="B Nazanin" w:hint="cs"/>
                      <w:color w:val="808080" w:themeColor="background1" w:themeShade="80"/>
                      <w:sz w:val="20"/>
                      <w:szCs w:val="20"/>
                      <w:rtl/>
                    </w:rPr>
                    <w:t>..............</w:t>
                  </w:r>
                  <w:r w:rsidRPr="00700BA0">
                    <w:rPr>
                      <w:rFonts w:cs="B Nazanin" w:hint="cs"/>
                      <w:color w:val="808080" w:themeColor="background1" w:themeShade="80"/>
                      <w:sz w:val="20"/>
                      <w:szCs w:val="20"/>
                      <w:rtl/>
                    </w:rPr>
                    <w:t>................</w:t>
                  </w:r>
                  <w:r w:rsidR="00700BA0" w:rsidRPr="00700BA0">
                    <w:rPr>
                      <w:rFonts w:cs="B Nazanin" w:hint="cs"/>
                      <w:b/>
                      <w:bCs/>
                      <w:color w:val="808080" w:themeColor="background1" w:themeShade="80"/>
                      <w:sz w:val="20"/>
                      <w:szCs w:val="20"/>
                      <w:rtl/>
                    </w:rPr>
                    <w:t xml:space="preserve"> 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(برای اشخاص حقوقی) در </w:t>
                  </w:r>
                  <w:r w:rsidR="00700BA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تاری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خ </w:t>
                  </w:r>
                  <w:r w:rsidRPr="00700BA0">
                    <w:rPr>
                      <w:rFonts w:cs="B Nazanin" w:hint="cs"/>
                      <w:color w:val="808080" w:themeColor="background1" w:themeShade="80"/>
                      <w:sz w:val="20"/>
                      <w:szCs w:val="20"/>
                      <w:rtl/>
                    </w:rPr>
                    <w:t>......</w:t>
                  </w:r>
                  <w:r w:rsidR="00700BA0">
                    <w:rPr>
                      <w:rFonts w:cs="B Nazanin" w:hint="cs"/>
                      <w:color w:val="808080" w:themeColor="background1" w:themeShade="80"/>
                      <w:sz w:val="20"/>
                      <w:szCs w:val="20"/>
                      <w:rtl/>
                    </w:rPr>
                    <w:t>........</w:t>
                  </w:r>
                  <w:r w:rsidRPr="00700BA0">
                    <w:rPr>
                      <w:rFonts w:cs="B Nazanin" w:hint="cs"/>
                      <w:color w:val="808080" w:themeColor="background1" w:themeShade="80"/>
                      <w:sz w:val="20"/>
                      <w:szCs w:val="20"/>
                      <w:rtl/>
                    </w:rPr>
                    <w:t>...............</w:t>
                  </w:r>
                  <w:r w:rsidR="00700BA0" w:rsidRPr="00700BA0">
                    <w:rPr>
                      <w:rFonts w:cs="B Nazanin" w:hint="cs"/>
                      <w:b/>
                      <w:bCs/>
                      <w:color w:val="808080" w:themeColor="background1" w:themeShade="80"/>
                      <w:sz w:val="20"/>
                      <w:szCs w:val="20"/>
                      <w:rtl/>
                    </w:rPr>
                    <w:t xml:space="preserve"> 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در کمیته فنی ارزیابی و سنجش صلاحیت برگزیدگان</w:t>
                  </w:r>
                  <w:r w:rsidR="00EC5D28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ملی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بخش کشاورزی </w:t>
                  </w:r>
                  <w:r w:rsidR="00EC5D28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رشته </w:t>
                  </w:r>
                  <w:r w:rsidR="00EC5D28" w:rsidRPr="00700BA0">
                    <w:rPr>
                      <w:rFonts w:cs="B Nazanin" w:hint="cs"/>
                      <w:color w:val="808080" w:themeColor="background1" w:themeShade="80"/>
                      <w:sz w:val="20"/>
                      <w:szCs w:val="20"/>
                      <w:rtl/>
                    </w:rPr>
                    <w:t>...</w:t>
                  </w:r>
                  <w:r w:rsidR="002C5D8D">
                    <w:rPr>
                      <w:rFonts w:cs="B Nazanin" w:hint="cs"/>
                      <w:color w:val="808080" w:themeColor="background1" w:themeShade="80"/>
                      <w:sz w:val="20"/>
                      <w:szCs w:val="20"/>
                      <w:rtl/>
                    </w:rPr>
                    <w:t>.......................................................</w:t>
                  </w:r>
                  <w:r w:rsidR="00EC5D28" w:rsidRPr="00700BA0">
                    <w:rPr>
                      <w:rFonts w:cs="B Nazanin" w:hint="cs"/>
                      <w:color w:val="808080" w:themeColor="background1" w:themeShade="80"/>
                      <w:sz w:val="20"/>
                      <w:szCs w:val="20"/>
                      <w:rtl/>
                    </w:rPr>
                    <w:t>...</w:t>
                  </w:r>
                  <w:r w:rsidR="00EC5D28" w:rsidRPr="00700BA0">
                    <w:rPr>
                      <w:rFonts w:cs="B Nazanin" w:hint="cs"/>
                      <w:b/>
                      <w:bCs/>
                      <w:color w:val="808080" w:themeColor="background1" w:themeShade="80"/>
                      <w:sz w:val="20"/>
                      <w:szCs w:val="20"/>
                      <w:rtl/>
                    </w:rPr>
                    <w:t xml:space="preserve"> </w:t>
                  </w:r>
                  <w:r w:rsidR="00EC5D28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زیربخش/حوزه</w:t>
                  </w:r>
                  <w:r w:rsidR="00EC5D28" w:rsidRPr="00700BA0">
                    <w:rPr>
                      <w:rFonts w:cs="B Nazanin" w:hint="cs"/>
                      <w:color w:val="808080" w:themeColor="background1" w:themeShade="80"/>
                      <w:sz w:val="20"/>
                      <w:szCs w:val="20"/>
                      <w:rtl/>
                    </w:rPr>
                    <w:t>.....</w:t>
                  </w:r>
                  <w:r w:rsidR="002C5D8D">
                    <w:rPr>
                      <w:rFonts w:cs="B Nazanin" w:hint="cs"/>
                      <w:color w:val="808080" w:themeColor="background1" w:themeShade="80"/>
                      <w:sz w:val="20"/>
                      <w:szCs w:val="20"/>
                      <w:rtl/>
                    </w:rPr>
                    <w:t>..................................................</w:t>
                  </w:r>
                  <w:r w:rsidR="00EC5D28" w:rsidRPr="00700BA0">
                    <w:rPr>
                      <w:rFonts w:cs="B Nazanin" w:hint="cs"/>
                      <w:color w:val="808080" w:themeColor="background1" w:themeShade="80"/>
                      <w:sz w:val="20"/>
                      <w:szCs w:val="20"/>
                      <w:rtl/>
                    </w:rPr>
                    <w:t>.......</w:t>
                  </w:r>
                  <w:r w:rsidR="00700BA0" w:rsidRPr="00700BA0">
                    <w:rPr>
                      <w:rFonts w:cs="B Nazanin" w:hint="cs"/>
                      <w:b/>
                      <w:bCs/>
                      <w:color w:val="808080" w:themeColor="background1" w:themeShade="80"/>
                      <w:sz w:val="20"/>
                      <w:szCs w:val="20"/>
                      <w:rtl/>
                    </w:rPr>
                    <w:t xml:space="preserve"> </w:t>
                  </w:r>
                  <w:r w:rsidR="000B76D6"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بررسی و امتیاز نهایی نامبرده</w:t>
                  </w:r>
                  <w:r w:rsidR="00EC5D28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در سطح ملی</w:t>
                  </w:r>
                  <w:r w:rsidR="000B76D6"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C5D8D">
                    <w:rPr>
                      <w:rFonts w:cs="B Nazanin" w:hint="cs"/>
                      <w:color w:val="808080" w:themeColor="background1" w:themeShade="80"/>
                      <w:sz w:val="20"/>
                      <w:szCs w:val="20"/>
                      <w:rtl/>
                    </w:rPr>
                    <w:t>..</w:t>
                  </w:r>
                  <w:r w:rsidR="002C5D8D">
                    <w:rPr>
                      <w:rFonts w:cs="B Nazanin" w:hint="cs"/>
                      <w:color w:val="808080" w:themeColor="background1" w:themeShade="80"/>
                      <w:sz w:val="20"/>
                      <w:szCs w:val="20"/>
                      <w:rtl/>
                    </w:rPr>
                    <w:t>...</w:t>
                  </w:r>
                  <w:r w:rsidRPr="002C5D8D">
                    <w:rPr>
                      <w:rFonts w:cs="B Nazanin" w:hint="cs"/>
                      <w:color w:val="808080" w:themeColor="background1" w:themeShade="80"/>
                      <w:sz w:val="20"/>
                      <w:szCs w:val="20"/>
                      <w:rtl/>
                    </w:rPr>
                    <w:t>.........</w:t>
                  </w:r>
                  <w:r w:rsidR="002C5D8D">
                    <w:rPr>
                      <w:rFonts w:cs="B Nazanin" w:hint="cs"/>
                      <w:color w:val="808080" w:themeColor="background1" w:themeShade="80"/>
                      <w:sz w:val="20"/>
                      <w:szCs w:val="20"/>
                      <w:rtl/>
                    </w:rPr>
                    <w:t xml:space="preserve"> 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اعلام می شود. </w:t>
                  </w:r>
                </w:p>
                <w:p w:rsidR="00477C30" w:rsidRPr="00377234" w:rsidRDefault="00477C30" w:rsidP="00C84364">
                  <w:pPr>
                    <w:spacing w:after="0" w:line="240" w:lineRule="auto"/>
                    <w:jc w:val="both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377234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تاییدکنندگان :</w:t>
                  </w:r>
                </w:p>
                <w:tbl>
                  <w:tblPr>
                    <w:tblStyle w:val="TableGrid"/>
                    <w:bidiVisual/>
                    <w:tblW w:w="0" w:type="auto"/>
                    <w:tblInd w:w="308" w:type="dxa"/>
                    <w:tblLook w:val="04A0"/>
                  </w:tblPr>
                  <w:tblGrid>
                    <w:gridCol w:w="633"/>
                    <w:gridCol w:w="4713"/>
                    <w:gridCol w:w="2955"/>
                    <w:gridCol w:w="1548"/>
                  </w:tblGrid>
                  <w:tr w:rsidR="00477C30" w:rsidRPr="00377234" w:rsidTr="0041042A">
                    <w:tc>
                      <w:tcPr>
                        <w:tcW w:w="634" w:type="dxa"/>
                        <w:shd w:val="clear" w:color="auto" w:fill="D9D9D9" w:themeFill="background1" w:themeFillShade="D9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ردیف</w:t>
                        </w:r>
                      </w:p>
                    </w:tc>
                    <w:tc>
                      <w:tcPr>
                        <w:tcW w:w="4725" w:type="dxa"/>
                        <w:shd w:val="clear" w:color="auto" w:fill="D9D9D9" w:themeFill="background1" w:themeFillShade="D9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سمت</w:t>
                        </w:r>
                      </w:p>
                    </w:tc>
                    <w:tc>
                      <w:tcPr>
                        <w:tcW w:w="2964" w:type="dxa"/>
                        <w:shd w:val="clear" w:color="auto" w:fill="D9D9D9" w:themeFill="background1" w:themeFillShade="D9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نام و نام خانوادگی</w:t>
                        </w:r>
                      </w:p>
                    </w:tc>
                    <w:tc>
                      <w:tcPr>
                        <w:tcW w:w="1552" w:type="dxa"/>
                        <w:shd w:val="clear" w:color="auto" w:fill="D9D9D9" w:themeFill="background1" w:themeFillShade="D9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امضاء</w:t>
                        </w:r>
                      </w:p>
                    </w:tc>
                  </w:tr>
                  <w:tr w:rsidR="00477C30" w:rsidRPr="00377234" w:rsidTr="002373FC">
                    <w:tc>
                      <w:tcPr>
                        <w:tcW w:w="634" w:type="dxa"/>
                        <w:vAlign w:val="center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4725" w:type="dxa"/>
                        <w:vAlign w:val="center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 مجمع ملی خبرگان کشاورزی</w:t>
                        </w:r>
                      </w:p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477C30" w:rsidRPr="00377234" w:rsidTr="002373FC">
                    <w:tc>
                      <w:tcPr>
                        <w:tcW w:w="634" w:type="dxa"/>
                        <w:vMerge w:val="restart"/>
                        <w:vAlign w:val="center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4725" w:type="dxa"/>
                        <w:vMerge w:val="restart"/>
                        <w:vAlign w:val="center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نماینده/گان واحد/های اجرایی مرتبط</w:t>
                        </w:r>
                      </w:p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477C30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477C30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477C30" w:rsidRPr="00377234" w:rsidTr="002373FC">
                    <w:tc>
                      <w:tcPr>
                        <w:tcW w:w="634" w:type="dxa"/>
                        <w:vMerge w:val="restart"/>
                        <w:vAlign w:val="center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4725" w:type="dxa"/>
                        <w:vMerge w:val="restart"/>
                        <w:vAlign w:val="center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نماینده/گان مؤسسه/پژوهشکده/مرکز تحقیقات مرتبط</w:t>
                        </w:r>
                      </w:p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477C30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477C30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477C30" w:rsidRPr="00377234" w:rsidTr="002373FC">
                    <w:tc>
                      <w:tcPr>
                        <w:tcW w:w="634" w:type="dxa"/>
                        <w:vAlign w:val="center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4725" w:type="dxa"/>
                        <w:vAlign w:val="center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 معاونت آموزش و ترویج کشاورزی</w:t>
                        </w:r>
                      </w:p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</w:tbl>
                <w:p w:rsidR="00477C30" w:rsidRDefault="00477C30" w:rsidP="00C84364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477C30" w:rsidRPr="00344B4C" w:rsidRDefault="00477C30" w:rsidP="00C84364">
                  <w:pPr>
                    <w:spacing w:after="0" w:line="240" w:lineRule="auto"/>
                    <w:jc w:val="both"/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477C30" w:rsidRPr="00344B4C" w:rsidRDefault="00477C30" w:rsidP="00C84364">
                  <w:pPr>
                    <w:spacing w:after="0" w:line="240" w:lineRule="auto"/>
                    <w:jc w:val="both"/>
                    <w:rPr>
                      <w:rFonts w:cs="B Nazanin"/>
                    </w:rPr>
                  </w:pPr>
                </w:p>
              </w:txbxContent>
            </v:textbox>
            <w10:wrap anchorx="margin"/>
          </v:rect>
        </w:pic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AA4" w:rsidRDefault="00884AA4" w:rsidP="00437F4D">
      <w:pPr>
        <w:spacing w:after="0" w:line="240" w:lineRule="auto"/>
      </w:pPr>
      <w:r>
        <w:separator/>
      </w:r>
    </w:p>
  </w:endnote>
  <w:endnote w:type="continuationSeparator" w:id="0">
    <w:p w:rsidR="00884AA4" w:rsidRDefault="00884AA4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AA4" w:rsidRDefault="00884AA4" w:rsidP="00437F4D">
      <w:pPr>
        <w:spacing w:after="0" w:line="240" w:lineRule="auto"/>
      </w:pPr>
      <w:r>
        <w:separator/>
      </w:r>
    </w:p>
  </w:footnote>
  <w:footnote w:type="continuationSeparator" w:id="0">
    <w:p w:rsidR="00884AA4" w:rsidRDefault="00884AA4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10"/>
  </w:num>
  <w:num w:numId="7">
    <w:abstractNumId w:val="13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9"/>
  </w:num>
  <w:num w:numId="13">
    <w:abstractNumId w:val="5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658"/>
    <w:rsid w:val="0000081B"/>
    <w:rsid w:val="00003868"/>
    <w:rsid w:val="000056C5"/>
    <w:rsid w:val="00006723"/>
    <w:rsid w:val="0001416E"/>
    <w:rsid w:val="000176FB"/>
    <w:rsid w:val="00021D2F"/>
    <w:rsid w:val="00026770"/>
    <w:rsid w:val="00026917"/>
    <w:rsid w:val="00027A84"/>
    <w:rsid w:val="0003075E"/>
    <w:rsid w:val="000370CD"/>
    <w:rsid w:val="000373B4"/>
    <w:rsid w:val="00042C20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63D89"/>
    <w:rsid w:val="00071ED8"/>
    <w:rsid w:val="000861D0"/>
    <w:rsid w:val="00092289"/>
    <w:rsid w:val="000964BF"/>
    <w:rsid w:val="000A7A26"/>
    <w:rsid w:val="000B2CD7"/>
    <w:rsid w:val="000B4DA2"/>
    <w:rsid w:val="000B6710"/>
    <w:rsid w:val="000B76D6"/>
    <w:rsid w:val="000C37B7"/>
    <w:rsid w:val="000C3D52"/>
    <w:rsid w:val="000E3EA3"/>
    <w:rsid w:val="000F420E"/>
    <w:rsid w:val="000F4B6A"/>
    <w:rsid w:val="000F63CC"/>
    <w:rsid w:val="00104F38"/>
    <w:rsid w:val="0010789A"/>
    <w:rsid w:val="00112104"/>
    <w:rsid w:val="00121454"/>
    <w:rsid w:val="00125FAD"/>
    <w:rsid w:val="00130124"/>
    <w:rsid w:val="001340E4"/>
    <w:rsid w:val="0014587A"/>
    <w:rsid w:val="00145AEA"/>
    <w:rsid w:val="001556ED"/>
    <w:rsid w:val="00156A08"/>
    <w:rsid w:val="00157F3D"/>
    <w:rsid w:val="001636EC"/>
    <w:rsid w:val="0017252D"/>
    <w:rsid w:val="00174EAF"/>
    <w:rsid w:val="0018488B"/>
    <w:rsid w:val="00185A8A"/>
    <w:rsid w:val="00185B73"/>
    <w:rsid w:val="001876DD"/>
    <w:rsid w:val="00187C63"/>
    <w:rsid w:val="00196CBC"/>
    <w:rsid w:val="001A74C9"/>
    <w:rsid w:val="001B2243"/>
    <w:rsid w:val="001B4D9F"/>
    <w:rsid w:val="001B503F"/>
    <w:rsid w:val="001B6F1D"/>
    <w:rsid w:val="001C1F40"/>
    <w:rsid w:val="001C3EF4"/>
    <w:rsid w:val="001C4E13"/>
    <w:rsid w:val="001E080A"/>
    <w:rsid w:val="001E6E4C"/>
    <w:rsid w:val="001E6FB1"/>
    <w:rsid w:val="001F5A00"/>
    <w:rsid w:val="00201256"/>
    <w:rsid w:val="002053EF"/>
    <w:rsid w:val="0020659C"/>
    <w:rsid w:val="00213B27"/>
    <w:rsid w:val="00216EA7"/>
    <w:rsid w:val="00225684"/>
    <w:rsid w:val="00231F3C"/>
    <w:rsid w:val="00233442"/>
    <w:rsid w:val="002373FC"/>
    <w:rsid w:val="00237B92"/>
    <w:rsid w:val="00241ADF"/>
    <w:rsid w:val="00243523"/>
    <w:rsid w:val="00243694"/>
    <w:rsid w:val="00245981"/>
    <w:rsid w:val="00253DC4"/>
    <w:rsid w:val="002578F3"/>
    <w:rsid w:val="00264F48"/>
    <w:rsid w:val="002728A0"/>
    <w:rsid w:val="00274E98"/>
    <w:rsid w:val="002828F4"/>
    <w:rsid w:val="00282D9C"/>
    <w:rsid w:val="00292DA0"/>
    <w:rsid w:val="00294BB4"/>
    <w:rsid w:val="002A20E7"/>
    <w:rsid w:val="002A5C34"/>
    <w:rsid w:val="002A79D3"/>
    <w:rsid w:val="002C3216"/>
    <w:rsid w:val="002C48E7"/>
    <w:rsid w:val="002C5D8D"/>
    <w:rsid w:val="002C6C40"/>
    <w:rsid w:val="002C7CB5"/>
    <w:rsid w:val="002D06A4"/>
    <w:rsid w:val="002F0EAB"/>
    <w:rsid w:val="003001F1"/>
    <w:rsid w:val="0030766C"/>
    <w:rsid w:val="00321792"/>
    <w:rsid w:val="00323A8E"/>
    <w:rsid w:val="003367B0"/>
    <w:rsid w:val="00345929"/>
    <w:rsid w:val="003526F7"/>
    <w:rsid w:val="00352808"/>
    <w:rsid w:val="003562F7"/>
    <w:rsid w:val="00361B2E"/>
    <w:rsid w:val="00363BFD"/>
    <w:rsid w:val="003642FD"/>
    <w:rsid w:val="00367CAD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B1015"/>
    <w:rsid w:val="003C6719"/>
    <w:rsid w:val="003D695B"/>
    <w:rsid w:val="003F0CBF"/>
    <w:rsid w:val="003F3860"/>
    <w:rsid w:val="003F4109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37F4D"/>
    <w:rsid w:val="00445926"/>
    <w:rsid w:val="00464CC5"/>
    <w:rsid w:val="00465899"/>
    <w:rsid w:val="00466178"/>
    <w:rsid w:val="004752E0"/>
    <w:rsid w:val="004778D4"/>
    <w:rsid w:val="00477C30"/>
    <w:rsid w:val="004805BC"/>
    <w:rsid w:val="00480FEA"/>
    <w:rsid w:val="00482DA4"/>
    <w:rsid w:val="00486D7A"/>
    <w:rsid w:val="00493DB6"/>
    <w:rsid w:val="004958AA"/>
    <w:rsid w:val="00496567"/>
    <w:rsid w:val="004A39E1"/>
    <w:rsid w:val="004A43EF"/>
    <w:rsid w:val="004A5054"/>
    <w:rsid w:val="004B769D"/>
    <w:rsid w:val="004C3869"/>
    <w:rsid w:val="004D2253"/>
    <w:rsid w:val="004D7F05"/>
    <w:rsid w:val="004E26F8"/>
    <w:rsid w:val="004F1A98"/>
    <w:rsid w:val="004F1AAA"/>
    <w:rsid w:val="004F34B1"/>
    <w:rsid w:val="004F62E9"/>
    <w:rsid w:val="00505757"/>
    <w:rsid w:val="00505E20"/>
    <w:rsid w:val="00506950"/>
    <w:rsid w:val="00513A57"/>
    <w:rsid w:val="00517146"/>
    <w:rsid w:val="00533CA4"/>
    <w:rsid w:val="00533F29"/>
    <w:rsid w:val="00536A46"/>
    <w:rsid w:val="00540677"/>
    <w:rsid w:val="00543E04"/>
    <w:rsid w:val="00545595"/>
    <w:rsid w:val="0056136C"/>
    <w:rsid w:val="00561DDF"/>
    <w:rsid w:val="00567E1C"/>
    <w:rsid w:val="0057026C"/>
    <w:rsid w:val="00571676"/>
    <w:rsid w:val="00577441"/>
    <w:rsid w:val="005858FB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011"/>
    <w:rsid w:val="005B2F29"/>
    <w:rsid w:val="005B7CDB"/>
    <w:rsid w:val="005C4C11"/>
    <w:rsid w:val="005C6E7B"/>
    <w:rsid w:val="005C764A"/>
    <w:rsid w:val="005D70BB"/>
    <w:rsid w:val="005F09AB"/>
    <w:rsid w:val="005F600F"/>
    <w:rsid w:val="00600F6E"/>
    <w:rsid w:val="00607AE9"/>
    <w:rsid w:val="006139CE"/>
    <w:rsid w:val="0061629C"/>
    <w:rsid w:val="00620167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657BC"/>
    <w:rsid w:val="006777D4"/>
    <w:rsid w:val="00687B84"/>
    <w:rsid w:val="006A026F"/>
    <w:rsid w:val="006A2E19"/>
    <w:rsid w:val="006B0A19"/>
    <w:rsid w:val="006B0A1F"/>
    <w:rsid w:val="006B16D3"/>
    <w:rsid w:val="006B4CC0"/>
    <w:rsid w:val="006D37A1"/>
    <w:rsid w:val="006E0023"/>
    <w:rsid w:val="006E2894"/>
    <w:rsid w:val="006E302D"/>
    <w:rsid w:val="006F1CEE"/>
    <w:rsid w:val="006F46E4"/>
    <w:rsid w:val="00700BA0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32FE8"/>
    <w:rsid w:val="007331A7"/>
    <w:rsid w:val="00740AAA"/>
    <w:rsid w:val="007423D7"/>
    <w:rsid w:val="00753A5E"/>
    <w:rsid w:val="00754E22"/>
    <w:rsid w:val="00756523"/>
    <w:rsid w:val="0075794D"/>
    <w:rsid w:val="007614C6"/>
    <w:rsid w:val="00770BA8"/>
    <w:rsid w:val="007713F3"/>
    <w:rsid w:val="00775E0B"/>
    <w:rsid w:val="00777D5B"/>
    <w:rsid w:val="00780C7D"/>
    <w:rsid w:val="00782BF4"/>
    <w:rsid w:val="00787CC0"/>
    <w:rsid w:val="00793B7E"/>
    <w:rsid w:val="007A4641"/>
    <w:rsid w:val="007A5B91"/>
    <w:rsid w:val="007C20BB"/>
    <w:rsid w:val="007C3EBA"/>
    <w:rsid w:val="007C48D7"/>
    <w:rsid w:val="007E3809"/>
    <w:rsid w:val="007F4385"/>
    <w:rsid w:val="007F7274"/>
    <w:rsid w:val="00804E6A"/>
    <w:rsid w:val="00805667"/>
    <w:rsid w:val="008057A5"/>
    <w:rsid w:val="00805CA8"/>
    <w:rsid w:val="00817578"/>
    <w:rsid w:val="00817C16"/>
    <w:rsid w:val="00823367"/>
    <w:rsid w:val="00850F8F"/>
    <w:rsid w:val="008554AA"/>
    <w:rsid w:val="008559B6"/>
    <w:rsid w:val="00871577"/>
    <w:rsid w:val="00873005"/>
    <w:rsid w:val="00877C75"/>
    <w:rsid w:val="00880EA7"/>
    <w:rsid w:val="0088349D"/>
    <w:rsid w:val="00884AA4"/>
    <w:rsid w:val="00885CD8"/>
    <w:rsid w:val="00887BFF"/>
    <w:rsid w:val="00891876"/>
    <w:rsid w:val="008971D5"/>
    <w:rsid w:val="008976B7"/>
    <w:rsid w:val="00897A70"/>
    <w:rsid w:val="008A5D52"/>
    <w:rsid w:val="008B35F2"/>
    <w:rsid w:val="008C2F88"/>
    <w:rsid w:val="008C3525"/>
    <w:rsid w:val="008C54FF"/>
    <w:rsid w:val="008C683F"/>
    <w:rsid w:val="008D750A"/>
    <w:rsid w:val="008D76F8"/>
    <w:rsid w:val="008E15BB"/>
    <w:rsid w:val="008E1EBB"/>
    <w:rsid w:val="008E6A91"/>
    <w:rsid w:val="008F259F"/>
    <w:rsid w:val="008F5B4A"/>
    <w:rsid w:val="00900749"/>
    <w:rsid w:val="00900FCC"/>
    <w:rsid w:val="00903172"/>
    <w:rsid w:val="009050BF"/>
    <w:rsid w:val="009204EF"/>
    <w:rsid w:val="00923504"/>
    <w:rsid w:val="0092720E"/>
    <w:rsid w:val="00933491"/>
    <w:rsid w:val="00935AE1"/>
    <w:rsid w:val="00943573"/>
    <w:rsid w:val="009547F5"/>
    <w:rsid w:val="00955BBB"/>
    <w:rsid w:val="0096107B"/>
    <w:rsid w:val="00967240"/>
    <w:rsid w:val="00974639"/>
    <w:rsid w:val="00985C70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D0330"/>
    <w:rsid w:val="009D4EDF"/>
    <w:rsid w:val="009D798C"/>
    <w:rsid w:val="009E0F0D"/>
    <w:rsid w:val="009E6F57"/>
    <w:rsid w:val="009F0A3C"/>
    <w:rsid w:val="009F2253"/>
    <w:rsid w:val="009F275A"/>
    <w:rsid w:val="009F48D3"/>
    <w:rsid w:val="009F6462"/>
    <w:rsid w:val="00A01111"/>
    <w:rsid w:val="00A1194A"/>
    <w:rsid w:val="00A149A4"/>
    <w:rsid w:val="00A23E66"/>
    <w:rsid w:val="00A34A01"/>
    <w:rsid w:val="00A500E2"/>
    <w:rsid w:val="00A71B95"/>
    <w:rsid w:val="00A757EC"/>
    <w:rsid w:val="00A81165"/>
    <w:rsid w:val="00A9077E"/>
    <w:rsid w:val="00A91EED"/>
    <w:rsid w:val="00A94A7B"/>
    <w:rsid w:val="00A97406"/>
    <w:rsid w:val="00AB64EF"/>
    <w:rsid w:val="00AC1A4E"/>
    <w:rsid w:val="00AC2F29"/>
    <w:rsid w:val="00AD75A8"/>
    <w:rsid w:val="00AE4AE0"/>
    <w:rsid w:val="00AF029D"/>
    <w:rsid w:val="00B00CEA"/>
    <w:rsid w:val="00B06551"/>
    <w:rsid w:val="00B14B19"/>
    <w:rsid w:val="00B16B1B"/>
    <w:rsid w:val="00B4291C"/>
    <w:rsid w:val="00B43BC5"/>
    <w:rsid w:val="00B45363"/>
    <w:rsid w:val="00B47049"/>
    <w:rsid w:val="00B51AAA"/>
    <w:rsid w:val="00B606CD"/>
    <w:rsid w:val="00B64DCC"/>
    <w:rsid w:val="00B822F6"/>
    <w:rsid w:val="00B82488"/>
    <w:rsid w:val="00B84D2D"/>
    <w:rsid w:val="00B85658"/>
    <w:rsid w:val="00B87F3F"/>
    <w:rsid w:val="00B92DD2"/>
    <w:rsid w:val="00BA3ED6"/>
    <w:rsid w:val="00BE2C05"/>
    <w:rsid w:val="00BE60AD"/>
    <w:rsid w:val="00BF0BFE"/>
    <w:rsid w:val="00BF2F96"/>
    <w:rsid w:val="00C00756"/>
    <w:rsid w:val="00C05A9E"/>
    <w:rsid w:val="00C10F29"/>
    <w:rsid w:val="00C11FD5"/>
    <w:rsid w:val="00C1393E"/>
    <w:rsid w:val="00C17959"/>
    <w:rsid w:val="00C36A74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47EB"/>
    <w:rsid w:val="00C65B58"/>
    <w:rsid w:val="00C66247"/>
    <w:rsid w:val="00C715A0"/>
    <w:rsid w:val="00C72C80"/>
    <w:rsid w:val="00C77502"/>
    <w:rsid w:val="00C808D7"/>
    <w:rsid w:val="00C84364"/>
    <w:rsid w:val="00C85053"/>
    <w:rsid w:val="00C85AE7"/>
    <w:rsid w:val="00CA4A2E"/>
    <w:rsid w:val="00CC018E"/>
    <w:rsid w:val="00CC18EE"/>
    <w:rsid w:val="00CC508C"/>
    <w:rsid w:val="00CD2033"/>
    <w:rsid w:val="00CE4FDD"/>
    <w:rsid w:val="00CE7D32"/>
    <w:rsid w:val="00CF0412"/>
    <w:rsid w:val="00D015F2"/>
    <w:rsid w:val="00D025F3"/>
    <w:rsid w:val="00D0531A"/>
    <w:rsid w:val="00D07D22"/>
    <w:rsid w:val="00D120A7"/>
    <w:rsid w:val="00D1225D"/>
    <w:rsid w:val="00D13904"/>
    <w:rsid w:val="00D177C6"/>
    <w:rsid w:val="00D25C92"/>
    <w:rsid w:val="00D25DCB"/>
    <w:rsid w:val="00D2797C"/>
    <w:rsid w:val="00D32647"/>
    <w:rsid w:val="00D37920"/>
    <w:rsid w:val="00D44E97"/>
    <w:rsid w:val="00D47F4A"/>
    <w:rsid w:val="00D57179"/>
    <w:rsid w:val="00D57352"/>
    <w:rsid w:val="00D606B8"/>
    <w:rsid w:val="00D60E52"/>
    <w:rsid w:val="00D624A7"/>
    <w:rsid w:val="00D63A16"/>
    <w:rsid w:val="00D70BFF"/>
    <w:rsid w:val="00D81085"/>
    <w:rsid w:val="00D83FC8"/>
    <w:rsid w:val="00D864BB"/>
    <w:rsid w:val="00D931AF"/>
    <w:rsid w:val="00D93F72"/>
    <w:rsid w:val="00D9629B"/>
    <w:rsid w:val="00DA1C8D"/>
    <w:rsid w:val="00DB010F"/>
    <w:rsid w:val="00DB0A47"/>
    <w:rsid w:val="00DB33AB"/>
    <w:rsid w:val="00DB3604"/>
    <w:rsid w:val="00DC00B6"/>
    <w:rsid w:val="00DC07A6"/>
    <w:rsid w:val="00DC1575"/>
    <w:rsid w:val="00DC7FDC"/>
    <w:rsid w:val="00DD2C80"/>
    <w:rsid w:val="00DE18FA"/>
    <w:rsid w:val="00DE30CA"/>
    <w:rsid w:val="00DE6442"/>
    <w:rsid w:val="00DF1046"/>
    <w:rsid w:val="00DF2059"/>
    <w:rsid w:val="00DF4AE7"/>
    <w:rsid w:val="00E05D9B"/>
    <w:rsid w:val="00E07E07"/>
    <w:rsid w:val="00E10583"/>
    <w:rsid w:val="00E13E71"/>
    <w:rsid w:val="00E148CA"/>
    <w:rsid w:val="00E23875"/>
    <w:rsid w:val="00E370CC"/>
    <w:rsid w:val="00E37D5B"/>
    <w:rsid w:val="00E468AF"/>
    <w:rsid w:val="00E46C04"/>
    <w:rsid w:val="00E46E77"/>
    <w:rsid w:val="00E56AC0"/>
    <w:rsid w:val="00E60640"/>
    <w:rsid w:val="00E624F2"/>
    <w:rsid w:val="00E62BB6"/>
    <w:rsid w:val="00E6304C"/>
    <w:rsid w:val="00E649E6"/>
    <w:rsid w:val="00E64C3D"/>
    <w:rsid w:val="00E658C5"/>
    <w:rsid w:val="00E67087"/>
    <w:rsid w:val="00E71379"/>
    <w:rsid w:val="00E72A3B"/>
    <w:rsid w:val="00E745CC"/>
    <w:rsid w:val="00E747B2"/>
    <w:rsid w:val="00E83285"/>
    <w:rsid w:val="00E84A71"/>
    <w:rsid w:val="00E8742C"/>
    <w:rsid w:val="00E90BD3"/>
    <w:rsid w:val="00EA0080"/>
    <w:rsid w:val="00EA58D9"/>
    <w:rsid w:val="00EB3897"/>
    <w:rsid w:val="00EB5632"/>
    <w:rsid w:val="00EB7FA8"/>
    <w:rsid w:val="00EC2515"/>
    <w:rsid w:val="00EC5D28"/>
    <w:rsid w:val="00ED7DF6"/>
    <w:rsid w:val="00EE54B6"/>
    <w:rsid w:val="00EE6896"/>
    <w:rsid w:val="00EE784E"/>
    <w:rsid w:val="00EF1ACB"/>
    <w:rsid w:val="00EF372C"/>
    <w:rsid w:val="00F02D70"/>
    <w:rsid w:val="00F07153"/>
    <w:rsid w:val="00F24FFD"/>
    <w:rsid w:val="00F26609"/>
    <w:rsid w:val="00F26887"/>
    <w:rsid w:val="00F333EF"/>
    <w:rsid w:val="00F35F13"/>
    <w:rsid w:val="00F41F38"/>
    <w:rsid w:val="00F46A8F"/>
    <w:rsid w:val="00F53824"/>
    <w:rsid w:val="00F5422B"/>
    <w:rsid w:val="00F55CAB"/>
    <w:rsid w:val="00F55DFA"/>
    <w:rsid w:val="00F614A4"/>
    <w:rsid w:val="00F71865"/>
    <w:rsid w:val="00F72763"/>
    <w:rsid w:val="00F73A20"/>
    <w:rsid w:val="00F80DC9"/>
    <w:rsid w:val="00F83445"/>
    <w:rsid w:val="00F94A10"/>
    <w:rsid w:val="00FA1086"/>
    <w:rsid w:val="00FA4D10"/>
    <w:rsid w:val="00FA6B5E"/>
    <w:rsid w:val="00FA7F03"/>
    <w:rsid w:val="00FB6B04"/>
    <w:rsid w:val="00FB73E5"/>
    <w:rsid w:val="00FB7B21"/>
    <w:rsid w:val="00FC75BC"/>
    <w:rsid w:val="00FD1B81"/>
    <w:rsid w:val="00FD3DF0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1A6EB-9B0B-4DC9-B943-0BD6C7EB1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7188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a.palooch</cp:lastModifiedBy>
  <cp:revision>2</cp:revision>
  <cp:lastPrinted>2022-04-30T12:05:00Z</cp:lastPrinted>
  <dcterms:created xsi:type="dcterms:W3CDTF">2026-05-31T06:19:00Z</dcterms:created>
  <dcterms:modified xsi:type="dcterms:W3CDTF">2026-05-31T06:19:00Z</dcterms:modified>
</cp:coreProperties>
</file>